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1DA3" w14:textId="77777777" w:rsidR="005D4CD3" w:rsidRDefault="00AE5FC0" w:rsidP="00D6750F">
      <w:pPr>
        <w:pStyle w:val="AppendixTop"/>
      </w:pPr>
      <w:r>
        <w:t>Appendix 4</w:t>
      </w:r>
    </w:p>
    <w:p w14:paraId="47B8D872" w14:textId="77777777" w:rsidR="005D4CD3" w:rsidRDefault="00503C3C" w:rsidP="00D6750F">
      <w:pPr>
        <w:pStyle w:val="AppendixRef"/>
      </w:pPr>
      <w:r w:rsidRPr="00503C3C">
        <w:rPr>
          <w:rStyle w:val="RefParas"/>
        </w:rPr>
        <w:t>(</w:t>
      </w:r>
      <w:r>
        <w:rPr>
          <w:rStyle w:val="RefParas"/>
        </w:rPr>
        <w:t>Ref: Para. </w:t>
      </w:r>
      <w:r w:rsidRPr="00503C3C">
        <w:rPr>
          <w:rStyle w:val="RefParas"/>
        </w:rPr>
        <w:t>A35)</w:t>
      </w:r>
    </w:p>
    <w:p w14:paraId="19546C5A" w14:textId="77777777" w:rsidR="00FC5E09" w:rsidRPr="000C5213" w:rsidRDefault="00FC5E09" w:rsidP="000C5213">
      <w:pPr>
        <w:pStyle w:val="ParaPlain"/>
        <w:jc w:val="center"/>
        <w:rPr>
          <w:sz w:val="26"/>
          <w:szCs w:val="26"/>
        </w:rPr>
      </w:pPr>
      <w:bookmarkStart w:id="0" w:name="_Toc199046089"/>
      <w:bookmarkStart w:id="1" w:name="_Toc199046184"/>
      <w:bookmarkStart w:id="2" w:name="_Toc199066107"/>
      <w:bookmarkStart w:id="3" w:name="_Toc199298904"/>
      <w:bookmarkStart w:id="4" w:name="_Toc199566023"/>
      <w:r w:rsidRPr="000C5213">
        <w:rPr>
          <w:b/>
          <w:sz w:val="26"/>
          <w:szCs w:val="26"/>
        </w:rPr>
        <w:t>Examples of a Component Auditor’s Confirmations</w:t>
      </w:r>
      <w:bookmarkEnd w:id="0"/>
      <w:bookmarkEnd w:id="1"/>
      <w:bookmarkEnd w:id="2"/>
      <w:bookmarkEnd w:id="3"/>
      <w:bookmarkEnd w:id="4"/>
    </w:p>
    <w:p w14:paraId="56CD717D" w14:textId="77777777" w:rsidR="00FC5E09" w:rsidRPr="005C46C1" w:rsidRDefault="00FC5E09" w:rsidP="00FC5E09">
      <w:pPr>
        <w:pStyle w:val="ParaPlain"/>
      </w:pPr>
      <w:r w:rsidRPr="005C46C1">
        <w:t>The following is not intended to be a standard letter.</w:t>
      </w:r>
      <w:r>
        <w:t xml:space="preserve">  </w:t>
      </w:r>
      <w:r w:rsidRPr="005C46C1">
        <w:t>Confirmations may vary from one component auditor to another and from one period to the next.</w:t>
      </w:r>
    </w:p>
    <w:p w14:paraId="2287BC7A" w14:textId="77777777" w:rsidR="00FC5E09" w:rsidRPr="005C46C1" w:rsidRDefault="00FC5E09" w:rsidP="00FC5E09">
      <w:pPr>
        <w:pStyle w:val="ParaPlain"/>
      </w:pPr>
      <w:r w:rsidRPr="005C46C1">
        <w:t>Confirmations often are obtained before work on the financial information of the component commences.</w:t>
      </w:r>
    </w:p>
    <w:p w14:paraId="4C5655A8" w14:textId="77777777" w:rsidR="00FC5E09" w:rsidRPr="005C46C1" w:rsidRDefault="00FC5E09" w:rsidP="00333BA8">
      <w:pPr>
        <w:pStyle w:val="Heading7"/>
        <w:spacing w:before="240"/>
        <w:jc w:val="center"/>
      </w:pPr>
      <w:r w:rsidRPr="005C46C1">
        <w:t>[</w:t>
      </w:r>
      <w:r w:rsidRPr="00FC5E09">
        <w:t>Component</w:t>
      </w:r>
      <w:r w:rsidRPr="005C46C1">
        <w:t xml:space="preserve"> </w:t>
      </w:r>
      <w:r w:rsidRPr="00FC5E09">
        <w:t>Auditor</w:t>
      </w:r>
      <w:r w:rsidRPr="005C46C1">
        <w:t xml:space="preserve"> </w:t>
      </w:r>
      <w:r w:rsidRPr="00FC5E09">
        <w:t>Letterhead</w:t>
      </w:r>
      <w:r w:rsidRPr="005C46C1">
        <w:t>]</w:t>
      </w:r>
    </w:p>
    <w:p w14:paraId="2720F6DC" w14:textId="77777777" w:rsidR="00FC5E09" w:rsidRPr="005C46C1" w:rsidRDefault="00FC5E09" w:rsidP="00FC5E09">
      <w:pPr>
        <w:pStyle w:val="ParaPlain"/>
      </w:pPr>
      <w:r w:rsidRPr="005C46C1">
        <w:t>[Date]</w:t>
      </w:r>
    </w:p>
    <w:p w14:paraId="36AB0DD2" w14:textId="77777777" w:rsidR="00FC5E09" w:rsidRPr="005C46C1" w:rsidRDefault="00FC5E09" w:rsidP="00FC5E09">
      <w:pPr>
        <w:pStyle w:val="ParaPlain"/>
      </w:pPr>
      <w:r w:rsidRPr="005C46C1">
        <w:t>[To Group Engagement Partner]</w:t>
      </w:r>
    </w:p>
    <w:p w14:paraId="5B3DF818" w14:textId="77777777" w:rsidR="00FC5E09" w:rsidRPr="005C46C1" w:rsidRDefault="00FC5E09" w:rsidP="00FC5E09">
      <w:pPr>
        <w:pStyle w:val="ParaPlain"/>
      </w:pPr>
      <w:r w:rsidRPr="005C46C1">
        <w:t xml:space="preserve">This letter is provided in connection with your audit of the group financial report of [name of parent] for the year ended [date] for the purpose of expressing an opinion on whether the group financial report presents fairly, in all material respects (or </w:t>
      </w:r>
      <w:r w:rsidRPr="00FC5E09">
        <w:rPr>
          <w:i/>
        </w:rPr>
        <w:t>gives</w:t>
      </w:r>
      <w:r w:rsidRPr="005C46C1">
        <w:t xml:space="preserve"> </w:t>
      </w:r>
      <w:r w:rsidRPr="00FC5E09">
        <w:rPr>
          <w:i/>
        </w:rPr>
        <w:t>a</w:t>
      </w:r>
      <w:r w:rsidRPr="005C46C1">
        <w:t xml:space="preserve"> </w:t>
      </w:r>
      <w:r w:rsidRPr="00FC5E09">
        <w:rPr>
          <w:i/>
        </w:rPr>
        <w:t>true</w:t>
      </w:r>
      <w:r w:rsidRPr="005C46C1">
        <w:t xml:space="preserve"> </w:t>
      </w:r>
      <w:r w:rsidRPr="00FC5E09">
        <w:rPr>
          <w:i/>
        </w:rPr>
        <w:t>and</w:t>
      </w:r>
      <w:r w:rsidRPr="005C46C1">
        <w:t xml:space="preserve"> </w:t>
      </w:r>
      <w:r w:rsidRPr="00FC5E09">
        <w:rPr>
          <w:i/>
        </w:rPr>
        <w:t>fair</w:t>
      </w:r>
      <w:r w:rsidRPr="005C46C1">
        <w:t xml:space="preserve"> </w:t>
      </w:r>
      <w:r w:rsidRPr="00FC5E09">
        <w:rPr>
          <w:i/>
        </w:rPr>
        <w:t>view</w:t>
      </w:r>
      <w:r w:rsidRPr="005C46C1">
        <w:t xml:space="preserve"> </w:t>
      </w:r>
      <w:r w:rsidRPr="00FC5E09">
        <w:rPr>
          <w:i/>
        </w:rPr>
        <w:t>of</w:t>
      </w:r>
      <w:r w:rsidRPr="005C46C1">
        <w:t>) the financial position of the group as of [date] and [</w:t>
      </w:r>
      <w:r w:rsidRPr="00FC5E09">
        <w:rPr>
          <w:i/>
        </w:rPr>
        <w:t>of</w:t>
      </w:r>
      <w:r w:rsidRPr="005C46C1">
        <w:t>] its financial performance and cash flows for the year then ended in accordance with [indicate applicable financial reporting framework].</w:t>
      </w:r>
    </w:p>
    <w:p w14:paraId="7363A382" w14:textId="77777777" w:rsidR="00FC5E09" w:rsidRPr="005C46C1" w:rsidRDefault="00FC5E09" w:rsidP="00FC5E09">
      <w:pPr>
        <w:pStyle w:val="ParaPlain"/>
      </w:pPr>
      <w:r w:rsidRPr="005C46C1">
        <w:t>We acknowledge receipt of your instructions dated [date], requesting us to perform the specified work on the financial information of [name of component] for the year ended [date].</w:t>
      </w:r>
    </w:p>
    <w:p w14:paraId="5084968E" w14:textId="77777777" w:rsidR="00FC5E09" w:rsidRPr="005C46C1" w:rsidRDefault="00FC5E09" w:rsidP="00FC5E09">
      <w:pPr>
        <w:pStyle w:val="ParaPlain"/>
      </w:pPr>
      <w:r w:rsidRPr="005C46C1">
        <w:t>We confirm that:</w:t>
      </w:r>
    </w:p>
    <w:p w14:paraId="0990A7D2" w14:textId="77777777" w:rsidR="00FC5E09" w:rsidRPr="005C46C1" w:rsidRDefault="00FC5E09" w:rsidP="00FC5E09">
      <w:pPr>
        <w:pStyle w:val="ParaLevel1"/>
        <w:numPr>
          <w:ilvl w:val="0"/>
          <w:numId w:val="9"/>
        </w:numPr>
      </w:pPr>
      <w:r w:rsidRPr="005C46C1">
        <w:t>We will be able to comply with the instructions.</w:t>
      </w:r>
      <w:r>
        <w:t xml:space="preserve">  </w:t>
      </w:r>
      <w:r w:rsidRPr="005C46C1">
        <w:t>/ We advise you that we will not be able to comply with the following instructions [specify instructions] for the following reasons [specify reasons].</w:t>
      </w:r>
    </w:p>
    <w:p w14:paraId="0D82DBCA" w14:textId="77777777" w:rsidR="00FC5E09" w:rsidRPr="005C46C1" w:rsidRDefault="00FC5E09">
      <w:pPr>
        <w:pStyle w:val="ParaLevel1"/>
      </w:pPr>
      <w:r w:rsidRPr="005C46C1">
        <w:t>The instructions are clear and we understand them.</w:t>
      </w:r>
      <w:r>
        <w:t xml:space="preserve">  </w:t>
      </w:r>
      <w:r w:rsidRPr="005C46C1">
        <w:t>/ We would appreciate it if you could clarify the following instructions [specify instructions].</w:t>
      </w:r>
    </w:p>
    <w:p w14:paraId="70368635" w14:textId="77777777" w:rsidR="00FC5E09" w:rsidRPr="005C46C1" w:rsidRDefault="00FC5E09">
      <w:pPr>
        <w:pStyle w:val="ParaLevel1"/>
      </w:pPr>
      <w:r w:rsidRPr="005C46C1">
        <w:t>We will co</w:t>
      </w:r>
      <w:r w:rsidRPr="005C46C1">
        <w:noBreakHyphen/>
        <w:t>operate with you and provide you with access to relevant audit documentation.</w:t>
      </w:r>
    </w:p>
    <w:p w14:paraId="76C79770" w14:textId="77777777" w:rsidR="00FC5E09" w:rsidRPr="005C46C1" w:rsidRDefault="00FC5E09" w:rsidP="00FC5E09">
      <w:pPr>
        <w:pStyle w:val="ParaPlain"/>
      </w:pPr>
      <w:r w:rsidRPr="005C46C1">
        <w:t>We acknowledge that:</w:t>
      </w:r>
    </w:p>
    <w:p w14:paraId="62098B03" w14:textId="77777777" w:rsidR="00FC5E09" w:rsidRPr="005C46C1" w:rsidRDefault="00FC5E09" w:rsidP="000C5213">
      <w:pPr>
        <w:pStyle w:val="ParaLevel1"/>
        <w:numPr>
          <w:ilvl w:val="0"/>
          <w:numId w:val="12"/>
        </w:numPr>
      </w:pPr>
      <w:r w:rsidRPr="005C46C1">
        <w:t>The financial information of [name of component] will be included in the group financial report of [name of parent].</w:t>
      </w:r>
    </w:p>
    <w:p w14:paraId="2326DE83" w14:textId="77777777" w:rsidR="00FC5E09" w:rsidRPr="005C46C1" w:rsidRDefault="00FC5E09">
      <w:pPr>
        <w:pStyle w:val="ParaLevel1"/>
      </w:pPr>
      <w:r w:rsidRPr="005C46C1">
        <w:t>You may consider it necessary to be involved in the work you have requested us to perform on the financial information of [name of component] for the year ended [date].</w:t>
      </w:r>
    </w:p>
    <w:p w14:paraId="25331B10" w14:textId="77777777" w:rsidR="00FC5E09" w:rsidRPr="005C46C1" w:rsidRDefault="00FC5E09">
      <w:pPr>
        <w:pStyle w:val="ParaLevel1"/>
      </w:pPr>
      <w:r w:rsidRPr="005C46C1">
        <w:t>You intend to evaluate and, if considered appropriate, use our work for the audit of the group financial report of [name of parent].</w:t>
      </w:r>
    </w:p>
    <w:p w14:paraId="34A1F5A0" w14:textId="77777777" w:rsidR="00FC5E09" w:rsidRPr="005C46C1" w:rsidRDefault="00FC5E09" w:rsidP="00FC5E09">
      <w:pPr>
        <w:pStyle w:val="ParaPlain"/>
      </w:pPr>
      <w:r w:rsidRPr="005C46C1">
        <w:t>In connection with the work that we will perform on the financial information of [name of component], a [describe component, for example, wholly</w:t>
      </w:r>
      <w:r w:rsidRPr="005C46C1">
        <w:noBreakHyphen/>
        <w:t>owned subsidiary, subsidiary, joint venture, investee accounted for by the equity or cost methods of accounting] of [name of parent], we confirm the following:</w:t>
      </w:r>
    </w:p>
    <w:p w14:paraId="4458D989" w14:textId="77777777" w:rsidR="00FC5E09" w:rsidRPr="005C46C1" w:rsidRDefault="00FC5E09" w:rsidP="000C5213">
      <w:pPr>
        <w:pStyle w:val="ParaLevel1"/>
        <w:numPr>
          <w:ilvl w:val="0"/>
          <w:numId w:val="13"/>
        </w:numPr>
      </w:pPr>
      <w:r w:rsidRPr="005C46C1">
        <w:t>We have an understanding of [indicate relevant ethical requirements] that is sufficient to fulfill our responsibilities in the audit of the group financial reports, and will comply therewith.</w:t>
      </w:r>
      <w:r>
        <w:t xml:space="preserve">  </w:t>
      </w:r>
      <w:r w:rsidRPr="005C46C1">
        <w:t xml:space="preserve">In particular, and with respect to [name of parent] and the other components in the group, we are </w:t>
      </w:r>
      <w:r w:rsidRPr="005C46C1">
        <w:lastRenderedPageBreak/>
        <w:t>independent within the meaning of [indicate relevant ethical requirements] and comply with the applicable requirements of [refer to rules] promulgated by [name of regulatory agency].</w:t>
      </w:r>
    </w:p>
    <w:p w14:paraId="1F9E3184" w14:textId="77777777" w:rsidR="00FC5E09" w:rsidRPr="005C46C1" w:rsidRDefault="00FC5E09">
      <w:pPr>
        <w:pStyle w:val="ParaLevel1"/>
      </w:pPr>
      <w:r w:rsidRPr="005C46C1">
        <w:t>We have an understanding of Australian Auditing Standards and [indicate other national standards applicable to the audit of the group financial report] that is sufficient to fulfill our responsibilities in the audit of the group financial report and will conduct our work on the financial information of [name of component] for the year ended [date] in accordance with those standards.</w:t>
      </w:r>
    </w:p>
    <w:p w14:paraId="12DE5924" w14:textId="77777777" w:rsidR="00FC5E09" w:rsidRPr="005C46C1" w:rsidRDefault="00FC5E09">
      <w:pPr>
        <w:pStyle w:val="ParaLevel1"/>
      </w:pPr>
      <w:r w:rsidRPr="005C46C1">
        <w:t>We possess the special skills (for example, industry specific knowledge) necessary to perform the work on the financial information of the particular component.</w:t>
      </w:r>
    </w:p>
    <w:p w14:paraId="770E78CA" w14:textId="77777777" w:rsidR="00FC5E09" w:rsidRPr="005C46C1" w:rsidRDefault="00FC5E09">
      <w:pPr>
        <w:pStyle w:val="ParaLevel1"/>
      </w:pPr>
      <w:r w:rsidRPr="005C46C1">
        <w:t>We have an understanding of [indicate applicable financial reporting framework or group financial reporting procedures manual] that is sufficient to fulfill our responsibilities in the audit of the group financial report.</w:t>
      </w:r>
    </w:p>
    <w:p w14:paraId="013CDEDD" w14:textId="77777777" w:rsidR="00FC5E09" w:rsidRPr="005C46C1" w:rsidRDefault="00FC5E09" w:rsidP="00FC5E09">
      <w:pPr>
        <w:pStyle w:val="ParaPlain"/>
      </w:pPr>
      <w:r w:rsidRPr="005C46C1">
        <w:t>We will inform you of any changes in the above representations during the course of our work on the financial information of [name of component].</w:t>
      </w:r>
    </w:p>
    <w:p w14:paraId="173E72F8" w14:textId="77777777" w:rsidR="00FC5E09" w:rsidRPr="005C46C1" w:rsidRDefault="00FC5E09" w:rsidP="00333BA8">
      <w:pPr>
        <w:pStyle w:val="ParaPlain"/>
        <w:spacing w:before="240"/>
      </w:pPr>
      <w:r w:rsidRPr="005C46C1">
        <w:t>[Auditor’s signature]</w:t>
      </w:r>
    </w:p>
    <w:p w14:paraId="51CD4DCA" w14:textId="77777777" w:rsidR="00FC5E09" w:rsidRPr="005C46C1" w:rsidRDefault="00FC5E09" w:rsidP="00FC5E09">
      <w:pPr>
        <w:pStyle w:val="ParaPlain"/>
      </w:pPr>
      <w:r w:rsidRPr="005C46C1">
        <w:t>[Date]</w:t>
      </w:r>
    </w:p>
    <w:p w14:paraId="4C2E1E7A" w14:textId="77777777" w:rsidR="00FC5E09" w:rsidRDefault="00FC5E09" w:rsidP="00FC5E09">
      <w:r w:rsidRPr="005C46C1">
        <w:t>[Auditor’s address]</w:t>
      </w:r>
    </w:p>
    <w:p w14:paraId="7CAA71D4" w14:textId="198D2BEE" w:rsidR="005D4CD3" w:rsidRPr="0000664A" w:rsidRDefault="005D4CD3" w:rsidP="006F17EE">
      <w:pPr>
        <w:pStyle w:val="AppendixTop"/>
      </w:pPr>
    </w:p>
    <w:sectPr w:rsidR="005D4CD3" w:rsidRPr="0000664A" w:rsidSect="005D4CD3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68" w:right="1418" w:bottom="1701" w:left="1418" w:header="992" w:footer="9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B73F" w14:textId="77777777" w:rsidR="0028384E" w:rsidRDefault="0028384E">
      <w:r>
        <w:separator/>
      </w:r>
    </w:p>
  </w:endnote>
  <w:endnote w:type="continuationSeparator" w:id="0">
    <w:p w14:paraId="5E66FDBB" w14:textId="77777777" w:rsidR="0028384E" w:rsidRDefault="0028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4F36" w14:textId="77777777" w:rsidR="00B7246C" w:rsidRDefault="006F17EE" w:rsidP="00A13EDD">
    <w:pPr>
      <w:pStyle w:val="Footer"/>
      <w:spacing w:before="200"/>
      <w:rPr>
        <w:rStyle w:val="PageNumber"/>
      </w:rPr>
    </w:pPr>
    <w:r>
      <w:fldChar w:fldCharType="begin" w:fldLock="1"/>
    </w:r>
    <w:r>
      <w:instrText xml:space="preserve"> REF DocType \* charformat </w:instrText>
    </w:r>
    <w:r>
      <w:fldChar w:fldCharType="separate"/>
    </w:r>
    <w:r w:rsidR="00B7246C">
      <w:t>ASA</w:t>
    </w:r>
    <w:r>
      <w:fldChar w:fldCharType="end"/>
    </w:r>
    <w:r w:rsidR="00B7246C">
      <w:t xml:space="preserve"> </w:t>
    </w:r>
    <w:r>
      <w:fldChar w:fldCharType="begin" w:fldLock="1"/>
    </w:r>
    <w:r>
      <w:instrText xml:space="preserve"> REF DocNo \* charformat </w:instrText>
    </w:r>
    <w:r>
      <w:fldChar w:fldCharType="separate"/>
    </w:r>
    <w:r w:rsidR="00B7246C">
      <w:t>600</w:t>
    </w:r>
    <w:r>
      <w:fldChar w:fldCharType="end"/>
    </w:r>
    <w:r w:rsidR="00B7246C">
      <w:t xml:space="preserve"> - compiled</w:t>
    </w:r>
    <w:r w:rsidR="00B7246C">
      <w:rPr>
        <w:rStyle w:val="PageNumber"/>
      </w:rPr>
      <w:tab/>
    </w:r>
    <w:r w:rsidR="00B7246C">
      <w:rPr>
        <w:b w:val="0"/>
        <w:bCs/>
      </w:rPr>
      <w:t xml:space="preserve">- </w:t>
    </w:r>
    <w:r w:rsidR="00B7246C">
      <w:rPr>
        <w:rStyle w:val="PageNumber"/>
        <w:b w:val="0"/>
        <w:bCs/>
      </w:rPr>
      <w:fldChar w:fldCharType="begin"/>
    </w:r>
    <w:r w:rsidR="00B7246C">
      <w:rPr>
        <w:rStyle w:val="PageNumber"/>
        <w:b w:val="0"/>
        <w:bCs/>
      </w:rPr>
      <w:instrText xml:space="preserve"> PAGE </w:instrText>
    </w:r>
    <w:r w:rsidR="00B7246C">
      <w:rPr>
        <w:rStyle w:val="PageNumber"/>
        <w:b w:val="0"/>
        <w:bCs/>
      </w:rPr>
      <w:fldChar w:fldCharType="separate"/>
    </w:r>
    <w:r w:rsidR="00B7246C">
      <w:rPr>
        <w:rStyle w:val="PageNumber"/>
        <w:b w:val="0"/>
        <w:bCs/>
        <w:noProof/>
      </w:rPr>
      <w:t>5</w:t>
    </w:r>
    <w:r w:rsidR="00B7246C">
      <w:rPr>
        <w:rStyle w:val="PageNumber"/>
        <w:b w:val="0"/>
        <w:bCs/>
      </w:rPr>
      <w:fldChar w:fldCharType="end"/>
    </w:r>
    <w:r w:rsidR="00B7246C">
      <w:rPr>
        <w:rStyle w:val="PageNumber"/>
        <w:b w:val="0"/>
        <w:bCs/>
      </w:rPr>
      <w:t xml:space="preserve"> -</w:t>
    </w:r>
    <w:r w:rsidR="00B7246C">
      <w:rPr>
        <w:rStyle w:val="PageNumber"/>
      </w:rPr>
      <w:tab/>
      <w:t>AUDITING STANDARD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E100" w14:textId="77777777" w:rsidR="00B7246C" w:rsidRDefault="006F17EE" w:rsidP="00A13EDD">
    <w:pPr>
      <w:pStyle w:val="Footer"/>
      <w:spacing w:before="200"/>
      <w:rPr>
        <w:rStyle w:val="PageNumber"/>
      </w:rPr>
    </w:pPr>
    <w:r>
      <w:fldChar w:fldCharType="begin" w:fldLock="1"/>
    </w:r>
    <w:r>
      <w:instrText xml:space="preserve"> REF DocType \* charformat </w:instrText>
    </w:r>
    <w:r>
      <w:fldChar w:fldCharType="separate"/>
    </w:r>
    <w:r w:rsidR="00B7246C">
      <w:t>ASA</w:t>
    </w:r>
    <w:r>
      <w:fldChar w:fldCharType="end"/>
    </w:r>
    <w:r w:rsidR="00B7246C">
      <w:t xml:space="preserve"> </w:t>
    </w:r>
    <w:r>
      <w:fldChar w:fldCharType="begin" w:fldLock="1"/>
    </w:r>
    <w:r>
      <w:instrText xml:space="preserve"> REF DocNo \* charformat </w:instrText>
    </w:r>
    <w:r>
      <w:fldChar w:fldCharType="separate"/>
    </w:r>
    <w:r w:rsidR="00B7246C">
      <w:t>600</w:t>
    </w:r>
    <w:r>
      <w:fldChar w:fldCharType="end"/>
    </w:r>
    <w:r w:rsidR="00B7246C">
      <w:t xml:space="preserve"> - compiled</w:t>
    </w:r>
    <w:r w:rsidR="00B7246C">
      <w:rPr>
        <w:rStyle w:val="PageNumber"/>
      </w:rPr>
      <w:tab/>
    </w:r>
    <w:r w:rsidR="00B7246C">
      <w:rPr>
        <w:b w:val="0"/>
        <w:bCs/>
      </w:rPr>
      <w:t xml:space="preserve">- </w:t>
    </w:r>
    <w:r w:rsidR="00B7246C">
      <w:rPr>
        <w:rStyle w:val="PageNumber"/>
        <w:b w:val="0"/>
        <w:bCs/>
      </w:rPr>
      <w:fldChar w:fldCharType="begin"/>
    </w:r>
    <w:r w:rsidR="00B7246C">
      <w:rPr>
        <w:rStyle w:val="PageNumber"/>
        <w:b w:val="0"/>
        <w:bCs/>
      </w:rPr>
      <w:instrText xml:space="preserve"> PAGE </w:instrText>
    </w:r>
    <w:r w:rsidR="00B7246C">
      <w:rPr>
        <w:rStyle w:val="PageNumber"/>
        <w:b w:val="0"/>
        <w:bCs/>
      </w:rPr>
      <w:fldChar w:fldCharType="separate"/>
    </w:r>
    <w:r w:rsidR="00B7246C">
      <w:rPr>
        <w:rStyle w:val="PageNumber"/>
        <w:b w:val="0"/>
        <w:bCs/>
        <w:noProof/>
      </w:rPr>
      <w:t>2</w:t>
    </w:r>
    <w:r w:rsidR="00B7246C">
      <w:rPr>
        <w:rStyle w:val="PageNumber"/>
        <w:b w:val="0"/>
        <w:bCs/>
      </w:rPr>
      <w:fldChar w:fldCharType="end"/>
    </w:r>
    <w:r w:rsidR="00B7246C">
      <w:rPr>
        <w:rStyle w:val="PageNumber"/>
        <w:b w:val="0"/>
        <w:bCs/>
      </w:rPr>
      <w:t xml:space="preserve"> -</w:t>
    </w:r>
    <w:r w:rsidR="00B7246C">
      <w:rPr>
        <w:rStyle w:val="PageNumber"/>
      </w:rPr>
      <w:tab/>
      <w:t>AUDITING STANDARD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793A" w14:textId="77777777" w:rsidR="0028384E" w:rsidRDefault="0028384E" w:rsidP="006D2111">
      <w:pPr>
        <w:spacing w:before="240"/>
      </w:pPr>
      <w:r>
        <w:separator/>
      </w:r>
    </w:p>
  </w:footnote>
  <w:footnote w:type="continuationSeparator" w:id="0">
    <w:p w14:paraId="18531109" w14:textId="77777777" w:rsidR="0028384E" w:rsidRDefault="0028384E" w:rsidP="006D2111">
      <w:pPr>
        <w:spacing w:befor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817D" w14:textId="77777777" w:rsidR="00B7246C" w:rsidRDefault="006F17EE">
    <w:pPr>
      <w:pStyle w:val="Header"/>
      <w:rPr>
        <w:i/>
        <w:iCs/>
      </w:rPr>
    </w:pPr>
    <w:r>
      <w:fldChar w:fldCharType="begin" w:fldLock="1"/>
    </w:r>
    <w:r>
      <w:instrText xml:space="preserve"> REF DocTypeLong \* charformat </w:instrText>
    </w:r>
    <w:r>
      <w:fldChar w:fldCharType="separate"/>
    </w:r>
    <w:r w:rsidR="00B7246C">
      <w:t>Auditing Standard</w:t>
    </w:r>
    <w:r>
      <w:fldChar w:fldCharType="end"/>
    </w:r>
    <w:r w:rsidR="00B7246C" w:rsidRPr="00C649F8">
      <w:t xml:space="preserve"> </w:t>
    </w:r>
    <w:r>
      <w:fldChar w:fldCharType="begin" w:fldLock="1"/>
    </w:r>
    <w:r>
      <w:instrText xml:space="preserve"> REF DocType \* charformat </w:instrText>
    </w:r>
    <w:r>
      <w:fldChar w:fldCharType="separate"/>
    </w:r>
    <w:r w:rsidR="00B7246C">
      <w:t>ASA</w:t>
    </w:r>
    <w:r>
      <w:fldChar w:fldCharType="end"/>
    </w:r>
    <w:r w:rsidR="00B7246C" w:rsidRPr="00C649F8">
      <w:t xml:space="preserve"> </w:t>
    </w:r>
    <w:r>
      <w:fldChar w:fldCharType="begin" w:fldLock="1"/>
    </w:r>
    <w:r>
      <w:instrText xml:space="preserve"> REF DocNo \* charformat </w:instrText>
    </w:r>
    <w:r>
      <w:fldChar w:fldCharType="separate"/>
    </w:r>
    <w:r w:rsidR="00B7246C">
      <w:t>600</w:t>
    </w:r>
    <w:r>
      <w:fldChar w:fldCharType="end"/>
    </w:r>
    <w:r w:rsidR="00B7246C" w:rsidRPr="00C649F8">
      <w:br/>
    </w:r>
    <w:r w:rsidR="00B7246C" w:rsidRPr="00C649F8">
      <w:rPr>
        <w:i/>
        <w:iCs/>
      </w:rPr>
      <w:fldChar w:fldCharType="begin" w:fldLock="1"/>
    </w:r>
    <w:r w:rsidR="00B7246C" w:rsidRPr="00C649F8">
      <w:rPr>
        <w:i/>
        <w:iCs/>
      </w:rPr>
      <w:instrText xml:space="preserve"> REF DocTitle \* charformat </w:instrText>
    </w:r>
    <w:r w:rsidR="00B7246C" w:rsidRPr="00C649F8">
      <w:rPr>
        <w:i/>
        <w:iCs/>
      </w:rPr>
      <w:fldChar w:fldCharType="separate"/>
    </w:r>
    <w:r w:rsidR="00B7246C" w:rsidRPr="00116196">
      <w:rPr>
        <w:i/>
        <w:iCs/>
      </w:rPr>
      <w:t>Special Considerations</w:t>
    </w:r>
    <w:r w:rsidR="00B7246C" w:rsidRPr="00116196">
      <w:rPr>
        <w:i/>
        <w:iCs/>
      </w:rPr>
      <w:noBreakHyphen/>
      <w:t>Audits of a Group Financial Report</w:t>
    </w:r>
    <w:r w:rsidR="00B7246C" w:rsidRPr="00C649F8">
      <w:fldChar w:fldCharType="end"/>
    </w:r>
  </w:p>
  <w:p w14:paraId="22194BD0" w14:textId="77777777" w:rsidR="00B7246C" w:rsidRDefault="00B7246C" w:rsidP="00F46978">
    <w:pPr>
      <w:pStyle w:val="Header"/>
      <w:spacing w:after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C0A7" w14:textId="77777777" w:rsidR="00B7246C" w:rsidRDefault="00B7246C">
    <w:pPr>
      <w:pStyle w:val="Header"/>
      <w:pBdr>
        <w:bottom w:val="none" w:sz="0" w:space="0" w:color="auto"/>
      </w:pBd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755F"/>
    <w:multiLevelType w:val="multilevel"/>
    <w:tmpl w:val="1A8AA198"/>
    <w:styleLink w:val="AUASBListBullets"/>
    <w:lvl w:ilvl="0">
      <w:start w:val="1"/>
      <w:numFmt w:val="bullet"/>
      <w:lvlText w:val=""/>
      <w:lvlJc w:val="left"/>
      <w:pPr>
        <w:tabs>
          <w:tab w:val="num" w:pos="0"/>
        </w:tabs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09"/>
        </w:tabs>
        <w:ind w:left="1418" w:hanging="709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tabs>
          <w:tab w:val="num" w:pos="1418"/>
        </w:tabs>
        <w:ind w:left="2127" w:hanging="709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tabs>
          <w:tab w:val="num" w:pos="2127"/>
        </w:tabs>
        <w:ind w:left="2836" w:hanging="709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836"/>
        </w:tabs>
        <w:ind w:left="3545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545"/>
        </w:tabs>
        <w:ind w:left="4254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254"/>
        </w:tabs>
        <w:ind w:left="4963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963"/>
        </w:tabs>
        <w:ind w:left="5672" w:hanging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2"/>
        </w:tabs>
        <w:ind w:left="6381" w:hanging="709"/>
      </w:pPr>
      <w:rPr>
        <w:rFonts w:hint="default"/>
      </w:rPr>
    </w:lvl>
  </w:abstractNum>
  <w:abstractNum w:abstractNumId="1" w15:restartNumberingAfterBreak="0">
    <w:nsid w:val="194F2CC4"/>
    <w:multiLevelType w:val="hybridMultilevel"/>
    <w:tmpl w:val="1FF43EF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D62E04"/>
    <w:multiLevelType w:val="multilevel"/>
    <w:tmpl w:val="DD1CFF52"/>
    <w:styleLink w:val="AUASBAParas"/>
    <w:lvl w:ilvl="0">
      <w:start w:val="1"/>
      <w:numFmt w:val="decimal"/>
      <w:pStyle w:val="AParaLevel1"/>
      <w:lvlText w:val="A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pStyle w:val="AParaLevel2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pStyle w:val="AParaLevel3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4254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6381" w:hanging="709"/>
      </w:pPr>
      <w:rPr>
        <w:rFonts w:hint="default"/>
      </w:rPr>
    </w:lvl>
  </w:abstractNum>
  <w:abstractNum w:abstractNumId="3" w15:restartNumberingAfterBreak="0">
    <w:nsid w:val="233C5B6B"/>
    <w:multiLevelType w:val="multilevel"/>
    <w:tmpl w:val="3A9832EE"/>
    <w:styleLink w:val="AUASBParaLevels"/>
    <w:lvl w:ilvl="0">
      <w:start w:val="1"/>
      <w:numFmt w:val="decimal"/>
      <w:pStyle w:val="ParaLeve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ParaLevel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ParaLevel3"/>
      <w:lvlText w:val="(%3)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4" w15:restartNumberingAfterBreak="0">
    <w:nsid w:val="24395BDC"/>
    <w:multiLevelType w:val="multilevel"/>
    <w:tmpl w:val="72103218"/>
    <w:styleLink w:val="AUASBListNumPara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4254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6381" w:hanging="709"/>
      </w:pPr>
      <w:rPr>
        <w:rFonts w:hint="default"/>
      </w:rPr>
    </w:lvl>
  </w:abstractNum>
  <w:abstractNum w:abstractNumId="5" w15:restartNumberingAfterBreak="0">
    <w:nsid w:val="2F1028F3"/>
    <w:multiLevelType w:val="hybridMultilevel"/>
    <w:tmpl w:val="3496DFE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6910AE"/>
    <w:multiLevelType w:val="multilevel"/>
    <w:tmpl w:val="A6CC749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upperLetter"/>
      <w:lvlText w:val="%8)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upperRoman"/>
      <w:pStyle w:val="Heading9"/>
      <w:lvlText w:val="%9)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7" w15:restartNumberingAfterBreak="0">
    <w:nsid w:val="648D53F6"/>
    <w:multiLevelType w:val="multilevel"/>
    <w:tmpl w:val="1A8AA198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09"/>
        </w:tabs>
        <w:ind w:left="1418" w:hanging="709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"/>
      <w:lvlJc w:val="left"/>
      <w:pPr>
        <w:tabs>
          <w:tab w:val="num" w:pos="1418"/>
        </w:tabs>
        <w:ind w:left="2127" w:hanging="70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"/>
      <w:lvlJc w:val="left"/>
      <w:pPr>
        <w:tabs>
          <w:tab w:val="num" w:pos="2127"/>
        </w:tabs>
        <w:ind w:left="2836" w:hanging="709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836"/>
        </w:tabs>
        <w:ind w:left="3545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545"/>
        </w:tabs>
        <w:ind w:left="4254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254"/>
        </w:tabs>
        <w:ind w:left="4963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963"/>
        </w:tabs>
        <w:ind w:left="5672" w:hanging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2"/>
        </w:tabs>
        <w:ind w:left="6381" w:hanging="709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  <w:lvl w:ilvl="0">
        <w:start w:val="1"/>
        <w:numFmt w:val="decimal"/>
        <w:pStyle w:val="ParaLevel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1">
      <w:startOverride w:val="1"/>
      <w:lvl w:ilvl="1">
        <w:start w:val="1"/>
        <w:numFmt w:val="decimal"/>
        <w:pStyle w:val="ParaLevel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ParaLevel3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GrammaticalErrors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>
      <o:colormru v:ext="edit" colors="#ddd,silver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D3"/>
    <w:rsid w:val="0000664A"/>
    <w:rsid w:val="00006E6D"/>
    <w:rsid w:val="00015F83"/>
    <w:rsid w:val="00026B75"/>
    <w:rsid w:val="000457A1"/>
    <w:rsid w:val="0005086A"/>
    <w:rsid w:val="00061C75"/>
    <w:rsid w:val="00074287"/>
    <w:rsid w:val="0008431E"/>
    <w:rsid w:val="00090475"/>
    <w:rsid w:val="00090F5F"/>
    <w:rsid w:val="00097BDA"/>
    <w:rsid w:val="000A2F4F"/>
    <w:rsid w:val="000A4C69"/>
    <w:rsid w:val="000A628D"/>
    <w:rsid w:val="000B579F"/>
    <w:rsid w:val="000C5213"/>
    <w:rsid w:val="000D1A44"/>
    <w:rsid w:val="000D243E"/>
    <w:rsid w:val="000D4517"/>
    <w:rsid w:val="000E4127"/>
    <w:rsid w:val="000E7B69"/>
    <w:rsid w:val="000F322F"/>
    <w:rsid w:val="00101080"/>
    <w:rsid w:val="00105B19"/>
    <w:rsid w:val="00106399"/>
    <w:rsid w:val="001133B4"/>
    <w:rsid w:val="00115E2C"/>
    <w:rsid w:val="00116196"/>
    <w:rsid w:val="00125884"/>
    <w:rsid w:val="001274B2"/>
    <w:rsid w:val="00131841"/>
    <w:rsid w:val="001443F7"/>
    <w:rsid w:val="00154515"/>
    <w:rsid w:val="0015541E"/>
    <w:rsid w:val="00184705"/>
    <w:rsid w:val="001B5857"/>
    <w:rsid w:val="001B7358"/>
    <w:rsid w:val="001C00FE"/>
    <w:rsid w:val="001C671A"/>
    <w:rsid w:val="001C6A39"/>
    <w:rsid w:val="001D1DC5"/>
    <w:rsid w:val="001D5343"/>
    <w:rsid w:val="001D6F8F"/>
    <w:rsid w:val="001E5BD4"/>
    <w:rsid w:val="001F1F96"/>
    <w:rsid w:val="002103B5"/>
    <w:rsid w:val="00222D31"/>
    <w:rsid w:val="00225B8E"/>
    <w:rsid w:val="00227F1F"/>
    <w:rsid w:val="00237187"/>
    <w:rsid w:val="00241F48"/>
    <w:rsid w:val="0025349C"/>
    <w:rsid w:val="0025743E"/>
    <w:rsid w:val="00262DBD"/>
    <w:rsid w:val="0026513D"/>
    <w:rsid w:val="00265BB2"/>
    <w:rsid w:val="00270E3E"/>
    <w:rsid w:val="00274FCE"/>
    <w:rsid w:val="00277A56"/>
    <w:rsid w:val="0028384E"/>
    <w:rsid w:val="00287D3A"/>
    <w:rsid w:val="0029141F"/>
    <w:rsid w:val="00292263"/>
    <w:rsid w:val="00293EDF"/>
    <w:rsid w:val="002968FA"/>
    <w:rsid w:val="002979CB"/>
    <w:rsid w:val="002A3D44"/>
    <w:rsid w:val="002A61AE"/>
    <w:rsid w:val="002D3424"/>
    <w:rsid w:val="002D65BC"/>
    <w:rsid w:val="002E6942"/>
    <w:rsid w:val="002F3F0B"/>
    <w:rsid w:val="002F6C85"/>
    <w:rsid w:val="002F70B0"/>
    <w:rsid w:val="00301C19"/>
    <w:rsid w:val="00306690"/>
    <w:rsid w:val="003075AD"/>
    <w:rsid w:val="003079C8"/>
    <w:rsid w:val="00310694"/>
    <w:rsid w:val="003112FB"/>
    <w:rsid w:val="00314049"/>
    <w:rsid w:val="00316D36"/>
    <w:rsid w:val="00317DCF"/>
    <w:rsid w:val="00324E2F"/>
    <w:rsid w:val="003250E2"/>
    <w:rsid w:val="00331C6B"/>
    <w:rsid w:val="00333BA8"/>
    <w:rsid w:val="00334F5D"/>
    <w:rsid w:val="0033552D"/>
    <w:rsid w:val="003368A6"/>
    <w:rsid w:val="00343A71"/>
    <w:rsid w:val="003473CB"/>
    <w:rsid w:val="003522A7"/>
    <w:rsid w:val="00357B53"/>
    <w:rsid w:val="0036385A"/>
    <w:rsid w:val="003663DE"/>
    <w:rsid w:val="003929D0"/>
    <w:rsid w:val="003A03DE"/>
    <w:rsid w:val="003A0F68"/>
    <w:rsid w:val="003B0290"/>
    <w:rsid w:val="003B534F"/>
    <w:rsid w:val="003C22FA"/>
    <w:rsid w:val="003D1707"/>
    <w:rsid w:val="003D7E0C"/>
    <w:rsid w:val="003E0528"/>
    <w:rsid w:val="003F2D54"/>
    <w:rsid w:val="004026E4"/>
    <w:rsid w:val="00404E72"/>
    <w:rsid w:val="004123DE"/>
    <w:rsid w:val="00420392"/>
    <w:rsid w:val="004230B8"/>
    <w:rsid w:val="0042583A"/>
    <w:rsid w:val="004509E5"/>
    <w:rsid w:val="00453D65"/>
    <w:rsid w:val="00465552"/>
    <w:rsid w:val="00470C0A"/>
    <w:rsid w:val="004851C5"/>
    <w:rsid w:val="004917A2"/>
    <w:rsid w:val="004970D3"/>
    <w:rsid w:val="00497C18"/>
    <w:rsid w:val="004A003C"/>
    <w:rsid w:val="004B19C7"/>
    <w:rsid w:val="004B76D3"/>
    <w:rsid w:val="004C3988"/>
    <w:rsid w:val="004C6639"/>
    <w:rsid w:val="004C757E"/>
    <w:rsid w:val="004D3084"/>
    <w:rsid w:val="004D4D03"/>
    <w:rsid w:val="004D5A42"/>
    <w:rsid w:val="004D6135"/>
    <w:rsid w:val="004E7916"/>
    <w:rsid w:val="004F564B"/>
    <w:rsid w:val="00503C3C"/>
    <w:rsid w:val="00504FFA"/>
    <w:rsid w:val="00507FD6"/>
    <w:rsid w:val="00513E97"/>
    <w:rsid w:val="005213D3"/>
    <w:rsid w:val="00524AE9"/>
    <w:rsid w:val="0052624B"/>
    <w:rsid w:val="00530BF2"/>
    <w:rsid w:val="005330B1"/>
    <w:rsid w:val="00534AE8"/>
    <w:rsid w:val="00534BEF"/>
    <w:rsid w:val="00541A1E"/>
    <w:rsid w:val="0054371A"/>
    <w:rsid w:val="005452AC"/>
    <w:rsid w:val="00546141"/>
    <w:rsid w:val="00547BDF"/>
    <w:rsid w:val="005569B7"/>
    <w:rsid w:val="0056278B"/>
    <w:rsid w:val="00562989"/>
    <w:rsid w:val="00575E6B"/>
    <w:rsid w:val="00577001"/>
    <w:rsid w:val="00590D81"/>
    <w:rsid w:val="005A11B6"/>
    <w:rsid w:val="005A3171"/>
    <w:rsid w:val="005A5582"/>
    <w:rsid w:val="005A6E79"/>
    <w:rsid w:val="005B5457"/>
    <w:rsid w:val="005C6788"/>
    <w:rsid w:val="005D4CD3"/>
    <w:rsid w:val="005E16E5"/>
    <w:rsid w:val="005E7E38"/>
    <w:rsid w:val="006014A0"/>
    <w:rsid w:val="00602AF4"/>
    <w:rsid w:val="0060621F"/>
    <w:rsid w:val="00612F73"/>
    <w:rsid w:val="00626806"/>
    <w:rsid w:val="00627868"/>
    <w:rsid w:val="00635B00"/>
    <w:rsid w:val="0063639C"/>
    <w:rsid w:val="006375F2"/>
    <w:rsid w:val="00643057"/>
    <w:rsid w:val="00643692"/>
    <w:rsid w:val="006447B1"/>
    <w:rsid w:val="00650DD4"/>
    <w:rsid w:val="00653370"/>
    <w:rsid w:val="006538C2"/>
    <w:rsid w:val="006569B6"/>
    <w:rsid w:val="00660A84"/>
    <w:rsid w:val="00660F39"/>
    <w:rsid w:val="00661D19"/>
    <w:rsid w:val="006641A0"/>
    <w:rsid w:val="006667D5"/>
    <w:rsid w:val="006905BF"/>
    <w:rsid w:val="006923C1"/>
    <w:rsid w:val="006A1F8C"/>
    <w:rsid w:val="006A3E5B"/>
    <w:rsid w:val="006A5416"/>
    <w:rsid w:val="006C1B12"/>
    <w:rsid w:val="006D2111"/>
    <w:rsid w:val="006D6F6B"/>
    <w:rsid w:val="006E078A"/>
    <w:rsid w:val="006E27B9"/>
    <w:rsid w:val="006E419A"/>
    <w:rsid w:val="006F17EE"/>
    <w:rsid w:val="006F2F80"/>
    <w:rsid w:val="006F4C9F"/>
    <w:rsid w:val="006F6BF2"/>
    <w:rsid w:val="00700514"/>
    <w:rsid w:val="00701FC3"/>
    <w:rsid w:val="00722F13"/>
    <w:rsid w:val="007249C2"/>
    <w:rsid w:val="00734F26"/>
    <w:rsid w:val="00735D94"/>
    <w:rsid w:val="00743E62"/>
    <w:rsid w:val="007449B9"/>
    <w:rsid w:val="00780B17"/>
    <w:rsid w:val="00782360"/>
    <w:rsid w:val="007B449F"/>
    <w:rsid w:val="007B5ACC"/>
    <w:rsid w:val="007B60DF"/>
    <w:rsid w:val="007C2C20"/>
    <w:rsid w:val="007C4C65"/>
    <w:rsid w:val="007C65E0"/>
    <w:rsid w:val="007D45AA"/>
    <w:rsid w:val="007E0595"/>
    <w:rsid w:val="007E45DA"/>
    <w:rsid w:val="007F0D16"/>
    <w:rsid w:val="00806A9F"/>
    <w:rsid w:val="00825005"/>
    <w:rsid w:val="008352FC"/>
    <w:rsid w:val="008469FF"/>
    <w:rsid w:val="00850777"/>
    <w:rsid w:val="008546BE"/>
    <w:rsid w:val="0085562D"/>
    <w:rsid w:val="00857A6F"/>
    <w:rsid w:val="00862C6C"/>
    <w:rsid w:val="00864EBE"/>
    <w:rsid w:val="00880310"/>
    <w:rsid w:val="008809E8"/>
    <w:rsid w:val="008844E4"/>
    <w:rsid w:val="00886A3C"/>
    <w:rsid w:val="008871E9"/>
    <w:rsid w:val="008B44C2"/>
    <w:rsid w:val="008B6960"/>
    <w:rsid w:val="008C56B6"/>
    <w:rsid w:val="008D21B5"/>
    <w:rsid w:val="008E386B"/>
    <w:rsid w:val="008E7616"/>
    <w:rsid w:val="008F3A02"/>
    <w:rsid w:val="008F418D"/>
    <w:rsid w:val="00900BE3"/>
    <w:rsid w:val="00903EB2"/>
    <w:rsid w:val="009073F8"/>
    <w:rsid w:val="00913185"/>
    <w:rsid w:val="00922DF5"/>
    <w:rsid w:val="00926344"/>
    <w:rsid w:val="00931D42"/>
    <w:rsid w:val="00960A96"/>
    <w:rsid w:val="00963076"/>
    <w:rsid w:val="00964EE9"/>
    <w:rsid w:val="00983F64"/>
    <w:rsid w:val="009842C7"/>
    <w:rsid w:val="00985859"/>
    <w:rsid w:val="00987873"/>
    <w:rsid w:val="00995437"/>
    <w:rsid w:val="009960AD"/>
    <w:rsid w:val="009A3E2E"/>
    <w:rsid w:val="009A76F4"/>
    <w:rsid w:val="009A7ECB"/>
    <w:rsid w:val="009B2F95"/>
    <w:rsid w:val="009C46D7"/>
    <w:rsid w:val="009C471A"/>
    <w:rsid w:val="009D1B7D"/>
    <w:rsid w:val="009D2955"/>
    <w:rsid w:val="009E27C4"/>
    <w:rsid w:val="009E39E7"/>
    <w:rsid w:val="009E72D5"/>
    <w:rsid w:val="009F0354"/>
    <w:rsid w:val="009F566D"/>
    <w:rsid w:val="009F6A28"/>
    <w:rsid w:val="00A04AC3"/>
    <w:rsid w:val="00A134B2"/>
    <w:rsid w:val="00A136F6"/>
    <w:rsid w:val="00A13EDD"/>
    <w:rsid w:val="00A2106A"/>
    <w:rsid w:val="00A22168"/>
    <w:rsid w:val="00A22AC3"/>
    <w:rsid w:val="00A31F35"/>
    <w:rsid w:val="00A45424"/>
    <w:rsid w:val="00A572CC"/>
    <w:rsid w:val="00A5777C"/>
    <w:rsid w:val="00A64680"/>
    <w:rsid w:val="00A667A4"/>
    <w:rsid w:val="00A718F5"/>
    <w:rsid w:val="00A83EE3"/>
    <w:rsid w:val="00A8621D"/>
    <w:rsid w:val="00A916E1"/>
    <w:rsid w:val="00AA46D1"/>
    <w:rsid w:val="00AB119F"/>
    <w:rsid w:val="00AB7437"/>
    <w:rsid w:val="00AD2BBF"/>
    <w:rsid w:val="00AD36DC"/>
    <w:rsid w:val="00AD431A"/>
    <w:rsid w:val="00AE0A2A"/>
    <w:rsid w:val="00AE11CD"/>
    <w:rsid w:val="00AE5FC0"/>
    <w:rsid w:val="00AF2F98"/>
    <w:rsid w:val="00B00722"/>
    <w:rsid w:val="00B129D6"/>
    <w:rsid w:val="00B136F4"/>
    <w:rsid w:val="00B16ED3"/>
    <w:rsid w:val="00B203F6"/>
    <w:rsid w:val="00B22E98"/>
    <w:rsid w:val="00B26466"/>
    <w:rsid w:val="00B314B2"/>
    <w:rsid w:val="00B37C0F"/>
    <w:rsid w:val="00B37C18"/>
    <w:rsid w:val="00B44810"/>
    <w:rsid w:val="00B458D1"/>
    <w:rsid w:val="00B63399"/>
    <w:rsid w:val="00B7246C"/>
    <w:rsid w:val="00B74ABB"/>
    <w:rsid w:val="00B80F59"/>
    <w:rsid w:val="00B865D4"/>
    <w:rsid w:val="00B87CD8"/>
    <w:rsid w:val="00B900ED"/>
    <w:rsid w:val="00B91252"/>
    <w:rsid w:val="00B95B9E"/>
    <w:rsid w:val="00BA606C"/>
    <w:rsid w:val="00BA6B75"/>
    <w:rsid w:val="00BA7725"/>
    <w:rsid w:val="00BC52F2"/>
    <w:rsid w:val="00BC5A4C"/>
    <w:rsid w:val="00BD3633"/>
    <w:rsid w:val="00BD5951"/>
    <w:rsid w:val="00BD67FE"/>
    <w:rsid w:val="00BD7327"/>
    <w:rsid w:val="00BE42CC"/>
    <w:rsid w:val="00BE65DA"/>
    <w:rsid w:val="00BE7099"/>
    <w:rsid w:val="00BF3A35"/>
    <w:rsid w:val="00C06A9F"/>
    <w:rsid w:val="00C07B4F"/>
    <w:rsid w:val="00C07F87"/>
    <w:rsid w:val="00C13819"/>
    <w:rsid w:val="00C21F0A"/>
    <w:rsid w:val="00C2414E"/>
    <w:rsid w:val="00C25B59"/>
    <w:rsid w:val="00C267CC"/>
    <w:rsid w:val="00C31C17"/>
    <w:rsid w:val="00C40E16"/>
    <w:rsid w:val="00C53013"/>
    <w:rsid w:val="00C53DBB"/>
    <w:rsid w:val="00C62994"/>
    <w:rsid w:val="00C649F8"/>
    <w:rsid w:val="00C824E0"/>
    <w:rsid w:val="00C86495"/>
    <w:rsid w:val="00C9556D"/>
    <w:rsid w:val="00CA1D07"/>
    <w:rsid w:val="00CA27DF"/>
    <w:rsid w:val="00CA296A"/>
    <w:rsid w:val="00CA2F5C"/>
    <w:rsid w:val="00CA3E1E"/>
    <w:rsid w:val="00CA5B41"/>
    <w:rsid w:val="00CC7ED2"/>
    <w:rsid w:val="00CC7EFB"/>
    <w:rsid w:val="00CD7D09"/>
    <w:rsid w:val="00CF0265"/>
    <w:rsid w:val="00CF055F"/>
    <w:rsid w:val="00CF07B5"/>
    <w:rsid w:val="00CF42BF"/>
    <w:rsid w:val="00CF7319"/>
    <w:rsid w:val="00D0132B"/>
    <w:rsid w:val="00D020A5"/>
    <w:rsid w:val="00D057D0"/>
    <w:rsid w:val="00D16F11"/>
    <w:rsid w:val="00D2647A"/>
    <w:rsid w:val="00D3333A"/>
    <w:rsid w:val="00D43B2A"/>
    <w:rsid w:val="00D45094"/>
    <w:rsid w:val="00D45D46"/>
    <w:rsid w:val="00D51EB7"/>
    <w:rsid w:val="00D61FF9"/>
    <w:rsid w:val="00D625FC"/>
    <w:rsid w:val="00D66EEE"/>
    <w:rsid w:val="00D6750F"/>
    <w:rsid w:val="00D7079B"/>
    <w:rsid w:val="00D7416D"/>
    <w:rsid w:val="00D749E7"/>
    <w:rsid w:val="00D75BF4"/>
    <w:rsid w:val="00D843CB"/>
    <w:rsid w:val="00D87A6F"/>
    <w:rsid w:val="00D94A3D"/>
    <w:rsid w:val="00DA4238"/>
    <w:rsid w:val="00DA75CC"/>
    <w:rsid w:val="00DD26CF"/>
    <w:rsid w:val="00DD6627"/>
    <w:rsid w:val="00DE2711"/>
    <w:rsid w:val="00DE39E1"/>
    <w:rsid w:val="00DE45DA"/>
    <w:rsid w:val="00DE4C61"/>
    <w:rsid w:val="00DF767C"/>
    <w:rsid w:val="00DF7B59"/>
    <w:rsid w:val="00E01AF0"/>
    <w:rsid w:val="00E056FE"/>
    <w:rsid w:val="00E27E0C"/>
    <w:rsid w:val="00E37B6C"/>
    <w:rsid w:val="00E4098F"/>
    <w:rsid w:val="00E42469"/>
    <w:rsid w:val="00E46F77"/>
    <w:rsid w:val="00E50216"/>
    <w:rsid w:val="00E53B4F"/>
    <w:rsid w:val="00E57524"/>
    <w:rsid w:val="00E7064C"/>
    <w:rsid w:val="00E71E3D"/>
    <w:rsid w:val="00E756DA"/>
    <w:rsid w:val="00E81ECB"/>
    <w:rsid w:val="00E861E3"/>
    <w:rsid w:val="00E87FAF"/>
    <w:rsid w:val="00E95FA1"/>
    <w:rsid w:val="00E97D66"/>
    <w:rsid w:val="00EA541F"/>
    <w:rsid w:val="00EB165B"/>
    <w:rsid w:val="00EC70B1"/>
    <w:rsid w:val="00EC752A"/>
    <w:rsid w:val="00ED013D"/>
    <w:rsid w:val="00ED040F"/>
    <w:rsid w:val="00ED5514"/>
    <w:rsid w:val="00ED5942"/>
    <w:rsid w:val="00ED64A1"/>
    <w:rsid w:val="00EE1F8F"/>
    <w:rsid w:val="00EE7040"/>
    <w:rsid w:val="00EF4389"/>
    <w:rsid w:val="00EF5357"/>
    <w:rsid w:val="00F02338"/>
    <w:rsid w:val="00F05C88"/>
    <w:rsid w:val="00F0700A"/>
    <w:rsid w:val="00F17E96"/>
    <w:rsid w:val="00F222B7"/>
    <w:rsid w:val="00F27CD8"/>
    <w:rsid w:val="00F34054"/>
    <w:rsid w:val="00F36D00"/>
    <w:rsid w:val="00F423DB"/>
    <w:rsid w:val="00F45376"/>
    <w:rsid w:val="00F46978"/>
    <w:rsid w:val="00F505E1"/>
    <w:rsid w:val="00F55565"/>
    <w:rsid w:val="00F73127"/>
    <w:rsid w:val="00F768AD"/>
    <w:rsid w:val="00F76D68"/>
    <w:rsid w:val="00FA3DFC"/>
    <w:rsid w:val="00FB0563"/>
    <w:rsid w:val="00FB38F6"/>
    <w:rsid w:val="00FB492A"/>
    <w:rsid w:val="00FC5E09"/>
    <w:rsid w:val="00FC7231"/>
    <w:rsid w:val="00FC7DEA"/>
    <w:rsid w:val="00FD2C9B"/>
    <w:rsid w:val="00FD7138"/>
    <w:rsid w:val="00FF604B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silver,#eaeaea"/>
    </o:shapedefaults>
    <o:shapelayout v:ext="edit">
      <o:idmap v:ext="edit" data="1"/>
    </o:shapelayout>
  </w:shapeDefaults>
  <w:decimalSymbol w:val="."/>
  <w:listSeparator w:val=","/>
  <w14:docId w14:val="3DFC5FB4"/>
  <w15:docId w15:val="{0A162539-6F5F-4C54-B187-56DF4D83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45DA"/>
    <w:pPr>
      <w:spacing w:line="220" w:lineRule="exact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E87FAF"/>
    <w:pPr>
      <w:keepNext/>
      <w:spacing w:after="320" w:line="320" w:lineRule="exact"/>
      <w:jc w:val="center"/>
      <w:outlineLvl w:val="0"/>
    </w:pPr>
    <w:rPr>
      <w:rFonts w:cs="Arial"/>
      <w:bCs/>
      <w:caps/>
      <w:sz w:val="32"/>
      <w:szCs w:val="32"/>
    </w:rPr>
  </w:style>
  <w:style w:type="paragraph" w:styleId="Heading2">
    <w:name w:val="heading 2"/>
    <w:basedOn w:val="Normal"/>
    <w:next w:val="Normal"/>
    <w:uiPriority w:val="2"/>
    <w:qFormat/>
    <w:rsid w:val="00E87FAF"/>
    <w:pPr>
      <w:keepNext/>
      <w:spacing w:after="280" w:line="280" w:lineRule="exact"/>
      <w:jc w:val="center"/>
      <w:outlineLvl w:val="1"/>
    </w:pPr>
    <w:rPr>
      <w:b/>
      <w:bCs/>
      <w:iCs/>
      <w:caps/>
      <w:sz w:val="28"/>
      <w:szCs w:val="28"/>
    </w:rPr>
  </w:style>
  <w:style w:type="paragraph" w:styleId="Heading3">
    <w:name w:val="heading 3"/>
    <w:basedOn w:val="Heading2"/>
    <w:next w:val="Normal"/>
    <w:uiPriority w:val="2"/>
    <w:qFormat/>
    <w:rsid w:val="00E87FAF"/>
    <w:pPr>
      <w:outlineLvl w:val="2"/>
    </w:pPr>
    <w:rPr>
      <w:bCs w:val="0"/>
      <w:i/>
      <w:caps w:val="0"/>
      <w:szCs w:val="26"/>
    </w:rPr>
  </w:style>
  <w:style w:type="paragraph" w:styleId="Heading4">
    <w:name w:val="heading 4"/>
    <w:basedOn w:val="Normal"/>
    <w:next w:val="ParaPlain"/>
    <w:uiPriority w:val="2"/>
    <w:qFormat/>
    <w:rsid w:val="00DE45DA"/>
    <w:pPr>
      <w:keepNext/>
      <w:spacing w:after="200" w:line="300" w:lineRule="exact"/>
      <w:outlineLvl w:val="3"/>
    </w:pPr>
    <w:rPr>
      <w:b/>
      <w:bCs/>
      <w:sz w:val="30"/>
      <w:szCs w:val="28"/>
    </w:rPr>
  </w:style>
  <w:style w:type="paragraph" w:styleId="Heading5">
    <w:name w:val="heading 5"/>
    <w:basedOn w:val="Normal"/>
    <w:next w:val="ParaLevel1"/>
    <w:qFormat/>
    <w:rsid w:val="00DE45DA"/>
    <w:pPr>
      <w:keepNext/>
      <w:spacing w:after="200" w:line="260" w:lineRule="exact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Heading5"/>
    <w:next w:val="ParaLevel1"/>
    <w:qFormat/>
    <w:rsid w:val="00DE45DA"/>
    <w:pPr>
      <w:spacing w:line="220" w:lineRule="exact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ParaLevel1"/>
    <w:qFormat/>
    <w:rsid w:val="00E87FAF"/>
    <w:pPr>
      <w:outlineLvl w:val="6"/>
    </w:pPr>
    <w:rPr>
      <w:b w:val="0"/>
      <w:i/>
      <w:szCs w:val="24"/>
    </w:rPr>
  </w:style>
  <w:style w:type="paragraph" w:styleId="Heading8">
    <w:name w:val="heading 8"/>
    <w:basedOn w:val="Heading6"/>
    <w:next w:val="ParaLevel1"/>
    <w:link w:val="Heading8Char"/>
    <w:uiPriority w:val="2"/>
    <w:qFormat/>
    <w:rsid w:val="00E87FAF"/>
    <w:pPr>
      <w:outlineLvl w:val="7"/>
    </w:pPr>
    <w:rPr>
      <w:b w:val="0"/>
    </w:rPr>
  </w:style>
  <w:style w:type="paragraph" w:styleId="Heading9">
    <w:name w:val="heading 9"/>
    <w:basedOn w:val="Normal"/>
    <w:link w:val="Heading9Char"/>
    <w:uiPriority w:val="9"/>
    <w:semiHidden/>
    <w:rsid w:val="001E5BD4"/>
    <w:pPr>
      <w:numPr>
        <w:ilvl w:val="8"/>
        <w:numId w:val="6"/>
      </w:numPr>
      <w:spacing w:after="240"/>
      <w:outlineLvl w:val="8"/>
    </w:pPr>
    <w:rPr>
      <w:rFonts w:cs="Arial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Plain">
    <w:name w:val="ParaPlain"/>
    <w:basedOn w:val="Normal"/>
    <w:link w:val="ParaPlainChar"/>
    <w:qFormat/>
    <w:rsid w:val="00E87FAF"/>
    <w:pPr>
      <w:spacing w:after="200"/>
    </w:pPr>
  </w:style>
  <w:style w:type="character" w:customStyle="1" w:styleId="ParaPlainChar">
    <w:name w:val="ParaPlain Char"/>
    <w:basedOn w:val="DefaultParagraphFont"/>
    <w:link w:val="ParaPlain"/>
    <w:rsid w:val="003A0F68"/>
    <w:rPr>
      <w:lang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A0F68"/>
    <w:rPr>
      <w:iCs/>
      <w:szCs w:val="22"/>
      <w:lang w:eastAsia="en-US"/>
    </w:rPr>
  </w:style>
  <w:style w:type="paragraph" w:styleId="FootnoteText">
    <w:name w:val="footnote text"/>
    <w:basedOn w:val="Normal"/>
    <w:uiPriority w:val="7"/>
    <w:rsid w:val="005B5457"/>
    <w:pPr>
      <w:keepLines/>
      <w:spacing w:line="160" w:lineRule="exact"/>
      <w:ind w:left="284" w:hanging="284"/>
    </w:pPr>
    <w:rPr>
      <w:sz w:val="16"/>
    </w:rPr>
  </w:style>
  <w:style w:type="paragraph" w:customStyle="1" w:styleId="ListBullet">
    <w:name w:val="ListBullet"/>
    <w:basedOn w:val="ParaPlain"/>
    <w:uiPriority w:val="2"/>
    <w:qFormat/>
    <w:rsid w:val="00AE0A2A"/>
    <w:pPr>
      <w:numPr>
        <w:numId w:val="2"/>
      </w:numPr>
      <w:outlineLvl w:val="0"/>
    </w:pPr>
  </w:style>
  <w:style w:type="paragraph" w:customStyle="1" w:styleId="ParaLevel1">
    <w:name w:val="ParaLevel1"/>
    <w:basedOn w:val="ParaPlain"/>
    <w:uiPriority w:val="1"/>
    <w:qFormat/>
    <w:rsid w:val="001C671A"/>
    <w:pPr>
      <w:numPr>
        <w:numId w:val="4"/>
      </w:numPr>
    </w:pPr>
  </w:style>
  <w:style w:type="paragraph" w:customStyle="1" w:styleId="ParaLevel2">
    <w:name w:val="ParaLevel2"/>
    <w:basedOn w:val="ParaPlain"/>
    <w:uiPriority w:val="1"/>
    <w:rsid w:val="001C671A"/>
    <w:pPr>
      <w:numPr>
        <w:ilvl w:val="1"/>
        <w:numId w:val="4"/>
      </w:numPr>
    </w:pPr>
  </w:style>
  <w:style w:type="paragraph" w:customStyle="1" w:styleId="ParaLevel3">
    <w:name w:val="ParaLevel3"/>
    <w:basedOn w:val="ParaPlain"/>
    <w:uiPriority w:val="1"/>
    <w:rsid w:val="001C671A"/>
    <w:pPr>
      <w:numPr>
        <w:ilvl w:val="2"/>
        <w:numId w:val="4"/>
      </w:numPr>
      <w:tabs>
        <w:tab w:val="clear" w:pos="2127"/>
        <w:tab w:val="num" w:pos="360"/>
      </w:tabs>
      <w:ind w:left="0" w:firstLine="0"/>
    </w:pPr>
  </w:style>
  <w:style w:type="paragraph" w:styleId="Header">
    <w:name w:val="header"/>
    <w:basedOn w:val="Normal"/>
    <w:uiPriority w:val="7"/>
    <w:rsid w:val="00E87FAF"/>
    <w:pPr>
      <w:pBdr>
        <w:bottom w:val="single" w:sz="4" w:space="1" w:color="auto"/>
      </w:pBdr>
    </w:pPr>
    <w:rPr>
      <w:b/>
    </w:rPr>
  </w:style>
  <w:style w:type="paragraph" w:styleId="Footer">
    <w:name w:val="footer"/>
    <w:basedOn w:val="Normal"/>
    <w:uiPriority w:val="7"/>
    <w:rsid w:val="00DE45DA"/>
    <w:pPr>
      <w:tabs>
        <w:tab w:val="center" w:pos="4536"/>
        <w:tab w:val="right" w:pos="9072"/>
      </w:tabs>
    </w:pPr>
    <w:rPr>
      <w:b/>
    </w:rPr>
  </w:style>
  <w:style w:type="paragraph" w:customStyle="1" w:styleId="CoverNumber">
    <w:name w:val="Cover Number"/>
    <w:basedOn w:val="Normal"/>
    <w:next w:val="Normal"/>
    <w:uiPriority w:val="6"/>
    <w:rsid w:val="00E87FAF"/>
    <w:pPr>
      <w:spacing w:line="320" w:lineRule="exact"/>
      <w:jc w:val="right"/>
    </w:pPr>
    <w:rPr>
      <w:b/>
      <w:caps/>
      <w:sz w:val="32"/>
    </w:rPr>
  </w:style>
  <w:style w:type="paragraph" w:customStyle="1" w:styleId="CoverDate">
    <w:name w:val="Cover Date"/>
    <w:basedOn w:val="Normal"/>
    <w:next w:val="Normal"/>
    <w:uiPriority w:val="6"/>
    <w:rsid w:val="00DE45DA"/>
    <w:pPr>
      <w:spacing w:after="800"/>
      <w:jc w:val="right"/>
    </w:pPr>
    <w:rPr>
      <w:sz w:val="20"/>
    </w:rPr>
  </w:style>
  <w:style w:type="paragraph" w:customStyle="1" w:styleId="CoverTitle">
    <w:name w:val="Cover Title"/>
    <w:basedOn w:val="Normal"/>
    <w:uiPriority w:val="6"/>
    <w:rsid w:val="00E87FAF"/>
    <w:pPr>
      <w:spacing w:line="500" w:lineRule="exact"/>
      <w:ind w:right="-142"/>
    </w:pPr>
    <w:rPr>
      <w:b/>
      <w:i/>
      <w:sz w:val="50"/>
      <w:szCs w:val="50"/>
    </w:rPr>
  </w:style>
  <w:style w:type="paragraph" w:customStyle="1" w:styleId="CoverSubTitle">
    <w:name w:val="Cover SubTitle"/>
    <w:basedOn w:val="Normal"/>
    <w:uiPriority w:val="6"/>
    <w:rsid w:val="009842C7"/>
    <w:pPr>
      <w:spacing w:before="400"/>
    </w:pPr>
  </w:style>
  <w:style w:type="character" w:styleId="Hyperlink">
    <w:name w:val="Hyperlink"/>
    <w:basedOn w:val="DefaultParagraphFont"/>
    <w:uiPriority w:val="7"/>
    <w:rsid w:val="00E87FAF"/>
    <w:rPr>
      <w:color w:val="0000FF"/>
      <w:u w:val="single"/>
    </w:rPr>
  </w:style>
  <w:style w:type="character" w:styleId="PageNumber">
    <w:name w:val="page number"/>
    <w:basedOn w:val="DefaultParagraphFont"/>
    <w:uiPriority w:val="7"/>
    <w:rsid w:val="00E87FAF"/>
  </w:style>
  <w:style w:type="paragraph" w:customStyle="1" w:styleId="AParaLevel1">
    <w:name w:val="AParaLevel1"/>
    <w:basedOn w:val="ParaPlain"/>
    <w:uiPriority w:val="2"/>
    <w:qFormat/>
    <w:rsid w:val="0036385A"/>
    <w:pPr>
      <w:numPr>
        <w:numId w:val="3"/>
      </w:numPr>
      <w:outlineLvl w:val="0"/>
    </w:pPr>
  </w:style>
  <w:style w:type="paragraph" w:customStyle="1" w:styleId="ContentsItem">
    <w:name w:val="ContentsItem"/>
    <w:basedOn w:val="Normal"/>
    <w:semiHidden/>
    <w:rsid w:val="00DE45DA"/>
    <w:pPr>
      <w:tabs>
        <w:tab w:val="left" w:leader="dot" w:pos="8278"/>
        <w:tab w:val="right" w:pos="9072"/>
      </w:tabs>
      <w:spacing w:before="120"/>
      <w:ind w:left="142" w:right="1134" w:hanging="142"/>
    </w:pPr>
  </w:style>
  <w:style w:type="character" w:styleId="FootnoteReference">
    <w:name w:val="footnote reference"/>
    <w:basedOn w:val="DefaultParagraphFont"/>
    <w:uiPriority w:val="7"/>
    <w:rsid w:val="006D2111"/>
    <w:rPr>
      <w:sz w:val="22"/>
      <w:vertAlign w:val="superscript"/>
    </w:rPr>
  </w:style>
  <w:style w:type="paragraph" w:customStyle="1" w:styleId="ListBullet2">
    <w:name w:val="ListBullet2"/>
    <w:basedOn w:val="ParaPlain"/>
    <w:uiPriority w:val="2"/>
    <w:rsid w:val="00AE0A2A"/>
    <w:pPr>
      <w:numPr>
        <w:ilvl w:val="1"/>
        <w:numId w:val="2"/>
      </w:numPr>
      <w:outlineLvl w:val="1"/>
    </w:pPr>
  </w:style>
  <w:style w:type="paragraph" w:customStyle="1" w:styleId="ListBullet3">
    <w:name w:val="ListBullet3"/>
    <w:basedOn w:val="ParaPlain"/>
    <w:uiPriority w:val="2"/>
    <w:rsid w:val="00AE0A2A"/>
    <w:pPr>
      <w:numPr>
        <w:ilvl w:val="2"/>
        <w:numId w:val="2"/>
      </w:numPr>
      <w:outlineLvl w:val="2"/>
    </w:pPr>
  </w:style>
  <w:style w:type="paragraph" w:customStyle="1" w:styleId="ListBullet4">
    <w:name w:val="ListBullet4"/>
    <w:basedOn w:val="ParaPlain"/>
    <w:uiPriority w:val="2"/>
    <w:rsid w:val="00AE0A2A"/>
    <w:pPr>
      <w:numPr>
        <w:ilvl w:val="3"/>
        <w:numId w:val="2"/>
      </w:numPr>
      <w:outlineLvl w:val="3"/>
    </w:pPr>
  </w:style>
  <w:style w:type="paragraph" w:customStyle="1" w:styleId="AParaLevel2">
    <w:name w:val="AParaLevel2"/>
    <w:basedOn w:val="ParaPlain"/>
    <w:uiPriority w:val="2"/>
    <w:rsid w:val="0036385A"/>
    <w:pPr>
      <w:numPr>
        <w:ilvl w:val="1"/>
        <w:numId w:val="3"/>
      </w:numPr>
      <w:outlineLvl w:val="1"/>
    </w:pPr>
  </w:style>
  <w:style w:type="paragraph" w:customStyle="1" w:styleId="AParaLevel3">
    <w:name w:val="AParaLevel3"/>
    <w:basedOn w:val="ParaPlain"/>
    <w:uiPriority w:val="2"/>
    <w:rsid w:val="0036385A"/>
    <w:pPr>
      <w:numPr>
        <w:ilvl w:val="2"/>
        <w:numId w:val="3"/>
      </w:numPr>
      <w:outlineLvl w:val="2"/>
    </w:pPr>
  </w:style>
  <w:style w:type="paragraph" w:customStyle="1" w:styleId="AppendixTop">
    <w:name w:val="AppendixTop"/>
    <w:basedOn w:val="Normal"/>
    <w:uiPriority w:val="5"/>
    <w:rsid w:val="00DE45DA"/>
    <w:pPr>
      <w:spacing w:after="200" w:line="260" w:lineRule="exact"/>
      <w:jc w:val="right"/>
    </w:pPr>
    <w:rPr>
      <w:b/>
      <w:sz w:val="26"/>
    </w:rPr>
  </w:style>
  <w:style w:type="paragraph" w:customStyle="1" w:styleId="AppendixRef">
    <w:name w:val="AppendixRef"/>
    <w:basedOn w:val="AppendixTop"/>
    <w:uiPriority w:val="5"/>
    <w:rsid w:val="00DE45DA"/>
    <w:rPr>
      <w:b w:val="0"/>
      <w:sz w:val="18"/>
    </w:rPr>
  </w:style>
  <w:style w:type="paragraph" w:customStyle="1" w:styleId="AusParaLevel1">
    <w:name w:val="AusParaLevel1"/>
    <w:basedOn w:val="ParaPlain"/>
    <w:uiPriority w:val="4"/>
    <w:rsid w:val="00E87FAF"/>
    <w:pPr>
      <w:ind w:left="1418" w:hanging="1418"/>
    </w:pPr>
  </w:style>
  <w:style w:type="paragraph" w:customStyle="1" w:styleId="AusParaLevel2">
    <w:name w:val="AusParaLevel2"/>
    <w:basedOn w:val="AusParaLevel1"/>
    <w:uiPriority w:val="4"/>
    <w:rsid w:val="00E87FAF"/>
    <w:pPr>
      <w:ind w:left="2127" w:hanging="709"/>
    </w:pPr>
  </w:style>
  <w:style w:type="paragraph" w:customStyle="1" w:styleId="AusParaLevel3">
    <w:name w:val="AusParaLevel3"/>
    <w:basedOn w:val="AusParaLevel2"/>
    <w:uiPriority w:val="4"/>
    <w:rsid w:val="00E87FAF"/>
    <w:pPr>
      <w:ind w:left="2835"/>
    </w:pPr>
  </w:style>
  <w:style w:type="character" w:customStyle="1" w:styleId="RefParas">
    <w:name w:val="RefParas"/>
    <w:basedOn w:val="DefaultParagraphFont"/>
    <w:uiPriority w:val="4"/>
    <w:rsid w:val="00DE45DA"/>
    <w:rPr>
      <w:rFonts w:ascii="Times New Roman" w:hAnsi="Times New Roman"/>
      <w:b w:val="0"/>
      <w:i w:val="0"/>
      <w:sz w:val="18"/>
    </w:rPr>
  </w:style>
  <w:style w:type="paragraph" w:styleId="TOC1">
    <w:name w:val="toc 1"/>
    <w:basedOn w:val="Normal"/>
    <w:next w:val="Normal"/>
    <w:autoRedefine/>
    <w:uiPriority w:val="7"/>
    <w:rsid w:val="00DE45DA"/>
    <w:pPr>
      <w:tabs>
        <w:tab w:val="left" w:leader="dot" w:pos="7655"/>
        <w:tab w:val="right" w:pos="9072"/>
      </w:tabs>
      <w:spacing w:before="120"/>
      <w:ind w:left="142" w:right="1417" w:hanging="142"/>
    </w:pPr>
    <w:rPr>
      <w:b/>
    </w:rPr>
  </w:style>
  <w:style w:type="paragraph" w:styleId="TOC2">
    <w:name w:val="toc 2"/>
    <w:basedOn w:val="Normal"/>
    <w:next w:val="Normal"/>
    <w:autoRedefine/>
    <w:uiPriority w:val="7"/>
    <w:rsid w:val="00524AE9"/>
    <w:pPr>
      <w:tabs>
        <w:tab w:val="right" w:leader="dot" w:pos="9071"/>
      </w:tabs>
      <w:spacing w:before="120"/>
      <w:ind w:left="142" w:right="1417" w:hanging="142"/>
    </w:pPr>
  </w:style>
  <w:style w:type="numbering" w:customStyle="1" w:styleId="AUASBListBullets">
    <w:name w:val="AUASBListBullets"/>
    <w:uiPriority w:val="99"/>
    <w:rsid w:val="00B74ABB"/>
    <w:pPr>
      <w:numPr>
        <w:numId w:val="1"/>
      </w:numPr>
    </w:pPr>
  </w:style>
  <w:style w:type="numbering" w:customStyle="1" w:styleId="AUASBAParas">
    <w:name w:val="AUASBAParas"/>
    <w:uiPriority w:val="99"/>
    <w:rsid w:val="0036385A"/>
    <w:pPr>
      <w:numPr>
        <w:numId w:val="3"/>
      </w:numPr>
    </w:pPr>
  </w:style>
  <w:style w:type="numbering" w:customStyle="1" w:styleId="AUASBParaLevels">
    <w:name w:val="AUASBParaLevels"/>
    <w:uiPriority w:val="99"/>
    <w:rsid w:val="001C671A"/>
    <w:pPr>
      <w:numPr>
        <w:numId w:val="4"/>
      </w:numPr>
    </w:pPr>
  </w:style>
  <w:style w:type="numbering" w:customStyle="1" w:styleId="AUASBListNumParas">
    <w:name w:val="AUASBListNumParas"/>
    <w:uiPriority w:val="99"/>
    <w:rsid w:val="001C671A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985859"/>
    <w:rPr>
      <w:rFonts w:cs="Arial"/>
      <w:bCs/>
      <w:caps/>
      <w:sz w:val="32"/>
      <w:szCs w:val="32"/>
      <w:lang w:eastAsia="en-US"/>
    </w:rPr>
  </w:style>
  <w:style w:type="paragraph" w:customStyle="1" w:styleId="Divider">
    <w:name w:val="Divider"/>
    <w:basedOn w:val="ParaPlain"/>
    <w:uiPriority w:val="6"/>
    <w:rsid w:val="0000664A"/>
    <w:pPr>
      <w:spacing w:before="240" w:after="360"/>
      <w:jc w:val="center"/>
    </w:pPr>
  </w:style>
  <w:style w:type="paragraph" w:customStyle="1" w:styleId="TableHeading">
    <w:name w:val="TableHeading"/>
    <w:basedOn w:val="Normal"/>
    <w:uiPriority w:val="5"/>
    <w:qFormat/>
    <w:rsid w:val="00B80F59"/>
    <w:pPr>
      <w:spacing w:before="60" w:after="60" w:line="240" w:lineRule="auto"/>
    </w:pPr>
    <w:rPr>
      <w:b/>
      <w:szCs w:val="24"/>
      <w:lang w:eastAsia="en-AU"/>
    </w:rPr>
  </w:style>
  <w:style w:type="paragraph" w:customStyle="1" w:styleId="TableRow">
    <w:name w:val="TableRow"/>
    <w:basedOn w:val="Normal"/>
    <w:uiPriority w:val="5"/>
    <w:qFormat/>
    <w:rsid w:val="00B80F59"/>
    <w:pPr>
      <w:spacing w:before="60" w:after="60" w:line="240" w:lineRule="auto"/>
    </w:pPr>
    <w:rPr>
      <w:szCs w:val="24"/>
      <w:lang w:eastAsia="en-AU"/>
    </w:rPr>
  </w:style>
  <w:style w:type="table" w:styleId="TableGrid">
    <w:name w:val="Table Grid"/>
    <w:basedOn w:val="TableNormal"/>
    <w:rsid w:val="007B5ACC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Heading">
    <w:name w:val="Appendix Heading"/>
    <w:basedOn w:val="Normal"/>
    <w:next w:val="ParaPlain"/>
    <w:qFormat/>
    <w:rsid w:val="00DE45DA"/>
    <w:pPr>
      <w:keepNext/>
      <w:spacing w:after="200" w:line="260" w:lineRule="exact"/>
      <w:jc w:val="center"/>
    </w:pPr>
    <w:rPr>
      <w:b/>
      <w:caps/>
      <w:sz w:val="26"/>
      <w:szCs w:val="24"/>
    </w:rPr>
  </w:style>
  <w:style w:type="paragraph" w:customStyle="1" w:styleId="ParaIndent">
    <w:name w:val="ParaIndent"/>
    <w:basedOn w:val="ParaPlain"/>
    <w:uiPriority w:val="1"/>
    <w:qFormat/>
    <w:rsid w:val="00090475"/>
    <w:pPr>
      <w:ind w:left="709"/>
    </w:pPr>
    <w:rPr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5BD4"/>
    <w:rPr>
      <w:rFonts w:cs="Arial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2651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51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ustin\AUSTRALIAN%20ACCOUNTING%20STANDARDS%20-%20AUDITING%20AND%20ASSURANCE%20STANDARDS%20BOARD\OfficeTemplates%20-%20Documents\Templates\CompiledSt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35365B3F33648BC5906CA8169449B" ma:contentTypeVersion="12" ma:contentTypeDescription="Create a new document." ma:contentTypeScope="" ma:versionID="fd00f6551a6d79420c5763fe03b8e9b2">
  <xsd:schema xmlns:xsd="http://www.w3.org/2001/XMLSchema" xmlns:xs="http://www.w3.org/2001/XMLSchema" xmlns:p="http://schemas.microsoft.com/office/2006/metadata/properties" xmlns:ns2="4e2d1ddd-4ff2-4144-ad72-d941cc701c35" xmlns:ns3="1dd36f22-55e0-4a71-b694-5c4938394106" targetNamespace="http://schemas.microsoft.com/office/2006/metadata/properties" ma:root="true" ma:fieldsID="51ca2098ef60d282e10ef3d08b11b322" ns2:_="" ns3:_="">
    <xsd:import namespace="4e2d1ddd-4ff2-4144-ad72-d941cc701c35"/>
    <xsd:import namespace="1dd36f22-55e0-4a71-b694-5c49383941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d1ddd-4ff2-4144-ad72-d941cc701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36f22-55e0-4a71-b694-5c49383941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C48817-BBF4-411B-AADA-566D78160E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CA06E-6300-4EAB-BC9A-2CB7887BC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A6752-9203-46D0-9B40-7D2C0C172A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ED2581-00C8-44CB-B0CF-33244EA44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d1ddd-4ff2-4144-ad72-d941cc701c35"/>
    <ds:schemaRef ds:uri="1dd36f22-55e0-4a71-b694-5c4938394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CompiledStnd</Template>
  <TotalTime>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Compiled Auditing Standard</vt:lpstr>
    </vt:vector>
  </TitlesOfParts>
  <Company>AUABS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Compiled Auditing Standard</dc:title>
  <dc:creator>Susan Fraser</dc:creator>
  <cp:lastModifiedBy>Tim Austin</cp:lastModifiedBy>
  <cp:revision>2</cp:revision>
  <cp:lastPrinted>2015-12-08T04:07:00Z</cp:lastPrinted>
  <dcterms:created xsi:type="dcterms:W3CDTF">2021-04-29T00:13:00Z</dcterms:created>
  <dcterms:modified xsi:type="dcterms:W3CDTF">2021-04-29T00:13:00Z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0x0101003B235365B3F33648BC5906CA8169449B</vt:lpwstr>
  </property>
</Properties>
</file>