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F4634" w14:textId="53BCFA05" w:rsidR="00A76E81" w:rsidRDefault="00A76E81" w:rsidP="00D6750F">
      <w:pPr>
        <w:pStyle w:val="AppendixTop"/>
      </w:pPr>
      <w:r>
        <w:t>Appendix 2</w:t>
      </w:r>
    </w:p>
    <w:p w14:paraId="20E50133" w14:textId="3A30724A" w:rsidR="00A76E81" w:rsidRDefault="00A76E81" w:rsidP="00D6750F">
      <w:pPr>
        <w:pStyle w:val="AppendixRef"/>
      </w:pPr>
      <w:r w:rsidRPr="00D200DC">
        <w:t xml:space="preserve">(Ref: Para. </w:t>
      </w:r>
      <w:r w:rsidR="001D049C" w:rsidRPr="00D200DC">
        <w:t>1</w:t>
      </w:r>
      <w:r w:rsidR="00E3671B" w:rsidRPr="00D200DC">
        <w:t>3</w:t>
      </w:r>
      <w:r w:rsidR="00261BED">
        <w:t>8</w:t>
      </w:r>
      <w:r w:rsidRPr="00D200DC">
        <w:t>)</w:t>
      </w:r>
    </w:p>
    <w:p w14:paraId="44C9C87D" w14:textId="45C64CF5" w:rsidR="001E2081" w:rsidRPr="00096ED5" w:rsidRDefault="001E2081" w:rsidP="001E2081">
      <w:pPr>
        <w:pStyle w:val="AppendixHeading"/>
      </w:pPr>
      <w:r w:rsidRPr="00096ED5">
        <w:t>EXAMPLE OF A SELF</w:t>
      </w:r>
      <w:r w:rsidRPr="00096ED5">
        <w:noBreakHyphen/>
        <w:t>MANAGED SUPERANNUATION FUND TRUSTEE REPRESENTATION LETTER</w:t>
      </w:r>
    </w:p>
    <w:p w14:paraId="0C1D480B" w14:textId="6383293F" w:rsidR="001E2081" w:rsidRPr="003A4606" w:rsidRDefault="001E2081" w:rsidP="001E2081">
      <w:pPr>
        <w:pStyle w:val="ParaPlain"/>
        <w:rPr>
          <w:i/>
          <w:iCs/>
        </w:rPr>
      </w:pPr>
      <w:r w:rsidRPr="003A4606">
        <w:rPr>
          <w:i/>
          <w:iCs/>
        </w:rPr>
        <w:t>This illustrative letter is provided as an example only and may need to be modified according to the individual requirements and circumstances of each engagement.  Representations by the trustees will vary between SMSFs and from one period to the next.  In the event that the trustees do not provide requested written representations the auditor should make reference to ASA 580 in determining the effect on the audit.</w:t>
      </w:r>
    </w:p>
    <w:p w14:paraId="5A617F4C" w14:textId="265DFE08" w:rsidR="001E2081" w:rsidRPr="00096ED5" w:rsidRDefault="001E2081" w:rsidP="001E2081">
      <w:pPr>
        <w:pStyle w:val="ParaPlain"/>
      </w:pPr>
      <w:r w:rsidRPr="00096ED5">
        <w:t>[SMSF letterhead]</w:t>
      </w:r>
    </w:p>
    <w:p w14:paraId="695D7461" w14:textId="3A7ED216" w:rsidR="001E2081" w:rsidRPr="00096ED5" w:rsidRDefault="001E2081" w:rsidP="001E2081">
      <w:pPr>
        <w:pStyle w:val="ParaPlain"/>
      </w:pPr>
      <w:r w:rsidRPr="00096ED5">
        <w:t>Date</w:t>
      </w:r>
    </w:p>
    <w:p w14:paraId="41468B0C" w14:textId="7EE73D76" w:rsidR="001E2081" w:rsidRPr="00096ED5" w:rsidRDefault="001E2081" w:rsidP="001E2081">
      <w:pPr>
        <w:pStyle w:val="ParaPlain"/>
      </w:pPr>
      <w:r w:rsidRPr="00096ED5">
        <w:t>[Addressee - Auditor]</w:t>
      </w:r>
    </w:p>
    <w:p w14:paraId="4A513515" w14:textId="5065E1ED" w:rsidR="001E2081" w:rsidRPr="00096ED5" w:rsidRDefault="001E2081" w:rsidP="001E2081">
      <w:pPr>
        <w:pStyle w:val="ParaPlain"/>
      </w:pPr>
      <w:r w:rsidRPr="00096ED5">
        <w:t>Dear [Sir/Madam],</w:t>
      </w:r>
    </w:p>
    <w:p w14:paraId="286E4BC9" w14:textId="77777777" w:rsidR="001E2081" w:rsidRPr="00096ED5" w:rsidRDefault="001E2081" w:rsidP="0032235D">
      <w:pPr>
        <w:pStyle w:val="Heading6"/>
      </w:pPr>
      <w:r w:rsidRPr="00096ED5">
        <w:t>Trustee Representation Letter</w:t>
      </w:r>
    </w:p>
    <w:p w14:paraId="2A5E19BD" w14:textId="6F9916D0" w:rsidR="001E2081" w:rsidRPr="00096ED5" w:rsidRDefault="001E2081" w:rsidP="001E2081">
      <w:pPr>
        <w:pStyle w:val="ParaPlain"/>
      </w:pPr>
      <w:r w:rsidRPr="00096ED5">
        <w:t xml:space="preserve">This representation letter is provided in connection with your audit of the financial report of the [SMSF Name] (the Fund) and the Fund’s compliance with the </w:t>
      </w:r>
      <w:r w:rsidRPr="003A4606">
        <w:rPr>
          <w:i/>
          <w:iCs/>
        </w:rPr>
        <w:t>Superannuation Industry (Supervision) Act 1993</w:t>
      </w:r>
      <w:r w:rsidRPr="00096ED5">
        <w:t xml:space="preserve"> (SISA) and </w:t>
      </w:r>
      <w:r w:rsidRPr="003A4606">
        <w:rPr>
          <w:i/>
          <w:iCs/>
        </w:rPr>
        <w:t>SIS Regulations</w:t>
      </w:r>
      <w:r w:rsidRPr="00096ED5">
        <w:t xml:space="preserve"> (SISR), for the [period] ended [date], for the purpose of you expressing an opinion as to whether the financial report is, in all material respects, presented fairly in accordance with the accounting policies adopted by the Fund and the Fund complied, in all material respects, with the relevant requirements of SISA and SISR.</w:t>
      </w:r>
    </w:p>
    <w:p w14:paraId="770E3894" w14:textId="5F0D21F8" w:rsidR="001E2081" w:rsidRPr="00096ED5" w:rsidRDefault="001E2081" w:rsidP="001E2081">
      <w:pPr>
        <w:pStyle w:val="ParaPlain"/>
      </w:pPr>
      <w:r w:rsidRPr="00096ED5">
        <w:t>The trustees have determined that the Fund is not a reporting entity for the [period] ended [date] and that the requirement to apply Australian Accounting Standards and other mandatory reporting requirements do not apply to the Fund.</w:t>
      </w:r>
      <w:r w:rsidRPr="00AF46A9">
        <w:rPr>
          <w:rStyle w:val="FootnoteReference"/>
        </w:rPr>
        <w:footnoteReference w:id="2"/>
      </w:r>
      <w:r w:rsidRPr="00096ED5">
        <w:t xml:space="preserve">  Accordingly, the financial report prepared is a special purpose financial report which is for distribution to members of the Fund and to satisfy the requirements of the SISA and SISR.</w:t>
      </w:r>
      <w:r>
        <w:t xml:space="preserve">  </w:t>
      </w:r>
      <w:r w:rsidRPr="00096ED5">
        <w:t>We acknowledge our responsibility for ensuring that the financial report is in accordance with the accounting policies as selected by ourselves and requirements of the SISA and SISR, and confirm that the financial report is free of material misstatements, including omissions.</w:t>
      </w:r>
    </w:p>
    <w:p w14:paraId="779D8C8F" w14:textId="15DD2367" w:rsidR="001E2081" w:rsidRPr="00096ED5" w:rsidRDefault="001E2081" w:rsidP="001E2081">
      <w:pPr>
        <w:pStyle w:val="ParaPlain"/>
      </w:pPr>
      <w:r w:rsidRPr="00096ED5">
        <w:t>We confirm, to the best of our knowledge and belief, the following representations made to you during your audit.</w:t>
      </w:r>
    </w:p>
    <w:p w14:paraId="72264175" w14:textId="082DDFCA" w:rsidR="001E2081" w:rsidRPr="00096ED5" w:rsidRDefault="001E2081" w:rsidP="001E2081">
      <w:pPr>
        <w:pStyle w:val="ParaPlain"/>
      </w:pPr>
      <w:r w:rsidRPr="00096ED5">
        <w:t>[Include representations relevant to the Fund.</w:t>
      </w:r>
      <w:r>
        <w:t xml:space="preserve">  </w:t>
      </w:r>
      <w:r w:rsidRPr="00096ED5">
        <w:t>Such representations may include the following examples.]</w:t>
      </w:r>
    </w:p>
    <w:p w14:paraId="40AA1AEB" w14:textId="5256158A" w:rsidR="001E2081" w:rsidRPr="00096ED5" w:rsidRDefault="001E2081" w:rsidP="00AB723A">
      <w:pPr>
        <w:pStyle w:val="ParaLevel1"/>
        <w:numPr>
          <w:ilvl w:val="0"/>
          <w:numId w:val="12"/>
        </w:numPr>
      </w:pPr>
      <w:r w:rsidRPr="00096ED5">
        <w:t>Sole purpose test</w:t>
      </w:r>
    </w:p>
    <w:p w14:paraId="58D7751F" w14:textId="4B85388E" w:rsidR="001E2081" w:rsidRPr="00096ED5" w:rsidRDefault="001E2081" w:rsidP="001E2081">
      <w:pPr>
        <w:pStyle w:val="ParaPlain"/>
        <w:ind w:left="709"/>
      </w:pPr>
      <w:r w:rsidRPr="00096ED5">
        <w:t>The Fund is maintained for the sole purpose of providing benefits for each member on their retirement, death, termination of employment or ill</w:t>
      </w:r>
      <w:r w:rsidRPr="00096ED5">
        <w:noBreakHyphen/>
        <w:t>health.</w:t>
      </w:r>
    </w:p>
    <w:p w14:paraId="5CB5189A" w14:textId="2BB8D532" w:rsidR="001E2081" w:rsidRDefault="001E2081" w:rsidP="001E2081">
      <w:pPr>
        <w:pStyle w:val="ParaLevel1"/>
      </w:pPr>
      <w:r w:rsidRPr="00096ED5">
        <w:t>Trustees are not disqualified</w:t>
      </w:r>
    </w:p>
    <w:p w14:paraId="6CD7A48C" w14:textId="0E3D678E" w:rsidR="000151B1" w:rsidRDefault="000151B1" w:rsidP="000151B1">
      <w:pPr>
        <w:pStyle w:val="ParaLevel1"/>
        <w:numPr>
          <w:ilvl w:val="0"/>
          <w:numId w:val="0"/>
        </w:numPr>
        <w:ind w:left="709"/>
      </w:pPr>
      <w:r>
        <w:t>No disqualified person acts as a director of the trustee company or as an individual trustee.</w:t>
      </w:r>
    </w:p>
    <w:p w14:paraId="42464068" w14:textId="1C21AC07" w:rsidR="00FD45E6" w:rsidRDefault="00FD45E6" w:rsidP="00FD45E6">
      <w:pPr>
        <w:pStyle w:val="ParaLevel1"/>
        <w:numPr>
          <w:ilvl w:val="0"/>
          <w:numId w:val="0"/>
        </w:numPr>
        <w:ind w:left="709" w:hanging="709"/>
      </w:pPr>
    </w:p>
    <w:p w14:paraId="52D13EA4" w14:textId="77777777" w:rsidR="00FD45E6" w:rsidRPr="00096ED5" w:rsidRDefault="00FD45E6" w:rsidP="007531A1">
      <w:pPr>
        <w:pStyle w:val="ParaLevel1"/>
        <w:numPr>
          <w:ilvl w:val="0"/>
          <w:numId w:val="0"/>
        </w:numPr>
        <w:ind w:left="709" w:hanging="709"/>
      </w:pPr>
    </w:p>
    <w:p w14:paraId="1EFA86A5" w14:textId="77777777" w:rsidR="00FD45E6" w:rsidRPr="0089169C" w:rsidRDefault="00FD45E6" w:rsidP="00FD45E6">
      <w:pPr>
        <w:pBdr>
          <w:top w:val="single" w:sz="4" w:space="1" w:color="auto"/>
          <w:left w:val="single" w:sz="4" w:space="4" w:color="auto"/>
          <w:bottom w:val="single" w:sz="4" w:space="1" w:color="auto"/>
          <w:right w:val="single" w:sz="4" w:space="4" w:color="auto"/>
        </w:pBdr>
        <w:rPr>
          <w:b/>
          <w:szCs w:val="22"/>
          <w:lang w:eastAsia="en-AU"/>
        </w:rPr>
      </w:pPr>
      <w:r w:rsidRPr="0089169C">
        <w:rPr>
          <w:b/>
          <w:szCs w:val="22"/>
          <w:lang w:eastAsia="en-AU"/>
        </w:rPr>
        <w:t>Disqualified person</w:t>
      </w:r>
    </w:p>
    <w:p w14:paraId="0C0C301A" w14:textId="77777777" w:rsidR="00FD45E6" w:rsidRPr="0089169C" w:rsidRDefault="00FD45E6" w:rsidP="00FD45E6">
      <w:pPr>
        <w:pBdr>
          <w:top w:val="single" w:sz="4" w:space="1" w:color="auto"/>
          <w:left w:val="single" w:sz="4" w:space="4" w:color="auto"/>
          <w:bottom w:val="single" w:sz="4" w:space="1" w:color="auto"/>
          <w:right w:val="single" w:sz="4" w:space="4" w:color="auto"/>
        </w:pBdr>
        <w:rPr>
          <w:szCs w:val="22"/>
          <w:lang w:eastAsia="en-AU"/>
        </w:rPr>
      </w:pPr>
    </w:p>
    <w:p w14:paraId="4A9E05D9" w14:textId="28B17EE0" w:rsidR="00FD45E6" w:rsidRPr="0089169C" w:rsidRDefault="00FD45E6" w:rsidP="00FD45E6">
      <w:pPr>
        <w:pBdr>
          <w:top w:val="single" w:sz="4" w:space="1" w:color="auto"/>
          <w:left w:val="single" w:sz="4" w:space="4" w:color="auto"/>
          <w:bottom w:val="single" w:sz="4" w:space="1" w:color="auto"/>
          <w:right w:val="single" w:sz="4" w:space="4" w:color="auto"/>
        </w:pBdr>
        <w:rPr>
          <w:szCs w:val="22"/>
          <w:lang w:eastAsia="en-AU"/>
        </w:rPr>
      </w:pPr>
      <w:r w:rsidRPr="0089169C">
        <w:rPr>
          <w:szCs w:val="22"/>
          <w:lang w:eastAsia="en-AU"/>
        </w:rPr>
        <w:t>A person (including a director of a corporate trustee) must not intentionally be, or act as, a trustee or a director of a corporate trustee of a super</w:t>
      </w:r>
      <w:r w:rsidR="00BD7042">
        <w:rPr>
          <w:szCs w:val="22"/>
          <w:lang w:eastAsia="en-AU"/>
        </w:rPr>
        <w:t>annuation</w:t>
      </w:r>
      <w:r w:rsidRPr="0089169C">
        <w:rPr>
          <w:szCs w:val="22"/>
          <w:lang w:eastAsia="en-AU"/>
        </w:rPr>
        <w:t xml:space="preserve"> fund if they are</w:t>
      </w:r>
      <w:r w:rsidR="00826499">
        <w:rPr>
          <w:szCs w:val="22"/>
          <w:lang w:eastAsia="en-AU"/>
        </w:rPr>
        <w:t>,</w:t>
      </w:r>
      <w:r w:rsidRPr="0089169C">
        <w:rPr>
          <w:szCs w:val="22"/>
          <w:lang w:eastAsia="en-AU"/>
        </w:rPr>
        <w:t xml:space="preserve"> and know that they are, a disqualified person [section 126K of the SISA]. </w:t>
      </w:r>
    </w:p>
    <w:p w14:paraId="2B533CB6" w14:textId="77777777" w:rsidR="00FD45E6" w:rsidRPr="0089169C" w:rsidRDefault="00FD45E6" w:rsidP="00FD45E6">
      <w:pPr>
        <w:pBdr>
          <w:top w:val="single" w:sz="4" w:space="1" w:color="auto"/>
          <w:left w:val="single" w:sz="4" w:space="4" w:color="auto"/>
          <w:bottom w:val="single" w:sz="4" w:space="1" w:color="auto"/>
          <w:right w:val="single" w:sz="4" w:space="4" w:color="auto"/>
        </w:pBdr>
        <w:rPr>
          <w:szCs w:val="22"/>
          <w:lang w:eastAsia="en-AU"/>
        </w:rPr>
      </w:pPr>
    </w:p>
    <w:p w14:paraId="334CD4A8" w14:textId="77777777" w:rsidR="00FD45E6" w:rsidRPr="0089169C" w:rsidRDefault="00FD45E6" w:rsidP="00FD45E6">
      <w:pPr>
        <w:pBdr>
          <w:top w:val="single" w:sz="4" w:space="1" w:color="auto"/>
          <w:left w:val="single" w:sz="4" w:space="4" w:color="auto"/>
          <w:bottom w:val="single" w:sz="4" w:space="1" w:color="auto"/>
          <w:right w:val="single" w:sz="4" w:space="4" w:color="auto"/>
        </w:pBdr>
        <w:rPr>
          <w:szCs w:val="22"/>
          <w:lang w:eastAsia="en-AU"/>
        </w:rPr>
      </w:pPr>
      <w:r w:rsidRPr="0089169C">
        <w:rPr>
          <w:szCs w:val="22"/>
          <w:lang w:eastAsia="en-AU"/>
        </w:rPr>
        <w:t xml:space="preserve">An individual is a disqualified person if they: </w:t>
      </w:r>
    </w:p>
    <w:p w14:paraId="2586EFE6" w14:textId="371CCFC5" w:rsidR="00FD45E6" w:rsidRPr="0089169C" w:rsidRDefault="00FD45E6" w:rsidP="00FD45E6">
      <w:pPr>
        <w:pBdr>
          <w:top w:val="single" w:sz="4" w:space="1" w:color="auto"/>
          <w:left w:val="single" w:sz="4" w:space="4" w:color="auto"/>
          <w:bottom w:val="single" w:sz="4" w:space="1" w:color="auto"/>
          <w:right w:val="single" w:sz="4" w:space="4" w:color="auto"/>
        </w:pBdr>
        <w:ind w:firstLine="720"/>
        <w:rPr>
          <w:szCs w:val="22"/>
          <w:lang w:eastAsia="en-AU"/>
        </w:rPr>
      </w:pPr>
      <w:r w:rsidRPr="0089169C">
        <w:rPr>
          <w:szCs w:val="22"/>
          <w:lang w:eastAsia="en-AU"/>
        </w:rPr>
        <w:t>- have been convicted of an offence involving dishonest conduct in any country</w:t>
      </w:r>
      <w:r w:rsidR="00FC68AA">
        <w:rPr>
          <w:szCs w:val="22"/>
          <w:lang w:eastAsia="en-AU"/>
        </w:rPr>
        <w:t>;</w:t>
      </w:r>
      <w:r w:rsidRPr="0089169C">
        <w:rPr>
          <w:szCs w:val="22"/>
          <w:lang w:eastAsia="en-AU"/>
        </w:rPr>
        <w:t xml:space="preserve"> </w:t>
      </w:r>
    </w:p>
    <w:p w14:paraId="44AE0D3E" w14:textId="675B97B9" w:rsidR="00FD45E6" w:rsidRPr="0089169C" w:rsidRDefault="00FD45E6" w:rsidP="00FD45E6">
      <w:pPr>
        <w:pBdr>
          <w:top w:val="single" w:sz="4" w:space="1" w:color="auto"/>
          <w:left w:val="single" w:sz="4" w:space="4" w:color="auto"/>
          <w:bottom w:val="single" w:sz="4" w:space="1" w:color="auto"/>
          <w:right w:val="single" w:sz="4" w:space="4" w:color="auto"/>
        </w:pBdr>
        <w:ind w:firstLine="720"/>
        <w:rPr>
          <w:szCs w:val="22"/>
          <w:lang w:eastAsia="en-AU"/>
        </w:rPr>
      </w:pPr>
      <w:r w:rsidRPr="0089169C">
        <w:rPr>
          <w:szCs w:val="22"/>
          <w:lang w:eastAsia="en-AU"/>
        </w:rPr>
        <w:t>- have been subject to a civil penalty order under the SISA</w:t>
      </w:r>
      <w:r w:rsidR="00FC68AA">
        <w:rPr>
          <w:szCs w:val="22"/>
          <w:lang w:eastAsia="en-AU"/>
        </w:rPr>
        <w:t>;</w:t>
      </w:r>
      <w:r w:rsidRPr="0089169C">
        <w:rPr>
          <w:szCs w:val="22"/>
          <w:lang w:eastAsia="en-AU"/>
        </w:rPr>
        <w:t xml:space="preserve"> </w:t>
      </w:r>
    </w:p>
    <w:p w14:paraId="643ED053" w14:textId="3FD88845" w:rsidR="00FD45E6" w:rsidRPr="0089169C" w:rsidRDefault="00FD45E6" w:rsidP="00FD45E6">
      <w:pPr>
        <w:pBdr>
          <w:top w:val="single" w:sz="4" w:space="1" w:color="auto"/>
          <w:left w:val="single" w:sz="4" w:space="4" w:color="auto"/>
          <w:bottom w:val="single" w:sz="4" w:space="1" w:color="auto"/>
          <w:right w:val="single" w:sz="4" w:space="4" w:color="auto"/>
        </w:pBdr>
        <w:ind w:firstLine="720"/>
        <w:rPr>
          <w:szCs w:val="22"/>
          <w:lang w:eastAsia="en-AU"/>
        </w:rPr>
      </w:pPr>
      <w:r w:rsidRPr="0089169C">
        <w:rPr>
          <w:szCs w:val="22"/>
          <w:lang w:eastAsia="en-AU"/>
        </w:rPr>
        <w:t>- are an undischarged bankrupt</w:t>
      </w:r>
      <w:r w:rsidR="00FC68AA">
        <w:rPr>
          <w:szCs w:val="22"/>
          <w:lang w:eastAsia="en-AU"/>
        </w:rPr>
        <w:t>;</w:t>
      </w:r>
      <w:r w:rsidR="00FC68AA" w:rsidRPr="0089169C">
        <w:rPr>
          <w:szCs w:val="22"/>
          <w:lang w:eastAsia="en-AU"/>
        </w:rPr>
        <w:t xml:space="preserve"> </w:t>
      </w:r>
      <w:r w:rsidRPr="0089169C">
        <w:rPr>
          <w:szCs w:val="22"/>
          <w:lang w:eastAsia="en-AU"/>
        </w:rPr>
        <w:t xml:space="preserve">or </w:t>
      </w:r>
    </w:p>
    <w:p w14:paraId="58CAE0F5" w14:textId="77777777" w:rsidR="00FD45E6" w:rsidRPr="0089169C" w:rsidRDefault="00FD45E6" w:rsidP="00FD45E6">
      <w:pPr>
        <w:pBdr>
          <w:top w:val="single" w:sz="4" w:space="1" w:color="auto"/>
          <w:left w:val="single" w:sz="4" w:space="4" w:color="auto"/>
          <w:bottom w:val="single" w:sz="4" w:space="1" w:color="auto"/>
          <w:right w:val="single" w:sz="4" w:space="4" w:color="auto"/>
        </w:pBdr>
        <w:ind w:firstLine="720"/>
        <w:rPr>
          <w:szCs w:val="22"/>
          <w:lang w:eastAsia="en-AU"/>
        </w:rPr>
      </w:pPr>
      <w:r w:rsidRPr="0089169C">
        <w:rPr>
          <w:szCs w:val="22"/>
          <w:lang w:eastAsia="en-AU"/>
        </w:rPr>
        <w:t xml:space="preserve">- have been disqualified by the Regulator. </w:t>
      </w:r>
    </w:p>
    <w:p w14:paraId="7A250AEA" w14:textId="77777777" w:rsidR="00FD45E6" w:rsidRPr="0089169C" w:rsidRDefault="00FD45E6" w:rsidP="00FD45E6">
      <w:pPr>
        <w:pBdr>
          <w:top w:val="single" w:sz="4" w:space="1" w:color="auto"/>
          <w:left w:val="single" w:sz="4" w:space="4" w:color="auto"/>
          <w:bottom w:val="single" w:sz="4" w:space="1" w:color="auto"/>
          <w:right w:val="single" w:sz="4" w:space="4" w:color="auto"/>
        </w:pBdr>
        <w:ind w:firstLine="720"/>
        <w:rPr>
          <w:szCs w:val="22"/>
          <w:lang w:eastAsia="en-AU"/>
        </w:rPr>
      </w:pPr>
    </w:p>
    <w:p w14:paraId="7A20B322" w14:textId="77777777" w:rsidR="00FD45E6" w:rsidRPr="0089169C" w:rsidRDefault="00FD45E6" w:rsidP="00FD45E6">
      <w:pPr>
        <w:pBdr>
          <w:top w:val="single" w:sz="4" w:space="1" w:color="auto"/>
          <w:left w:val="single" w:sz="4" w:space="4" w:color="auto"/>
          <w:bottom w:val="single" w:sz="4" w:space="1" w:color="auto"/>
          <w:right w:val="single" w:sz="4" w:space="4" w:color="auto"/>
        </w:pBdr>
        <w:rPr>
          <w:szCs w:val="22"/>
          <w:lang w:eastAsia="en-AU"/>
        </w:rPr>
      </w:pPr>
      <w:r w:rsidRPr="0089169C">
        <w:rPr>
          <w:szCs w:val="22"/>
          <w:lang w:eastAsia="en-AU"/>
        </w:rPr>
        <w:t xml:space="preserve">A body corporate is a disqualified person if: </w:t>
      </w:r>
    </w:p>
    <w:p w14:paraId="53851091" w14:textId="132B7432" w:rsidR="00FD45E6" w:rsidRPr="0089169C" w:rsidRDefault="00FD45E6" w:rsidP="00FD45E6">
      <w:pPr>
        <w:pBdr>
          <w:top w:val="single" w:sz="4" w:space="1" w:color="auto"/>
          <w:left w:val="single" w:sz="4" w:space="4" w:color="auto"/>
          <w:bottom w:val="single" w:sz="4" w:space="1" w:color="auto"/>
          <w:right w:val="single" w:sz="4" w:space="4" w:color="auto"/>
        </w:pBdr>
        <w:ind w:firstLine="720"/>
        <w:rPr>
          <w:szCs w:val="22"/>
          <w:lang w:eastAsia="en-AU"/>
        </w:rPr>
      </w:pPr>
      <w:r w:rsidRPr="0089169C">
        <w:rPr>
          <w:szCs w:val="22"/>
          <w:lang w:eastAsia="en-AU"/>
        </w:rPr>
        <w:t>- a responsible officer of the body corporate is a disqualified person</w:t>
      </w:r>
      <w:r w:rsidR="00FC68AA">
        <w:rPr>
          <w:szCs w:val="22"/>
          <w:lang w:eastAsia="en-AU"/>
        </w:rPr>
        <w:t>;</w:t>
      </w:r>
      <w:r w:rsidRPr="0089169C">
        <w:rPr>
          <w:szCs w:val="22"/>
          <w:lang w:eastAsia="en-AU"/>
        </w:rPr>
        <w:t xml:space="preserve"> </w:t>
      </w:r>
    </w:p>
    <w:p w14:paraId="32D97633" w14:textId="77777777" w:rsidR="00FD45E6" w:rsidRPr="0089169C" w:rsidRDefault="00FD45E6" w:rsidP="00FD45E6">
      <w:pPr>
        <w:pBdr>
          <w:top w:val="single" w:sz="4" w:space="1" w:color="auto"/>
          <w:left w:val="single" w:sz="4" w:space="4" w:color="auto"/>
          <w:bottom w:val="single" w:sz="4" w:space="1" w:color="auto"/>
          <w:right w:val="single" w:sz="4" w:space="4" w:color="auto"/>
        </w:pBdr>
        <w:ind w:firstLine="720"/>
        <w:rPr>
          <w:szCs w:val="22"/>
          <w:lang w:eastAsia="en-AU"/>
        </w:rPr>
      </w:pPr>
      <w:r w:rsidRPr="0089169C">
        <w:rPr>
          <w:szCs w:val="22"/>
          <w:lang w:eastAsia="en-AU"/>
        </w:rPr>
        <w:t>- a receiver, receiver and manager, administrator or provisional liquidator has been appointed</w:t>
      </w:r>
    </w:p>
    <w:p w14:paraId="5B984F1A" w14:textId="77777777" w:rsidR="00FD45E6" w:rsidRPr="0089169C" w:rsidRDefault="00FD45E6" w:rsidP="00FD45E6">
      <w:pPr>
        <w:pBdr>
          <w:top w:val="single" w:sz="4" w:space="1" w:color="auto"/>
          <w:left w:val="single" w:sz="4" w:space="4" w:color="auto"/>
          <w:bottom w:val="single" w:sz="4" w:space="1" w:color="auto"/>
          <w:right w:val="single" w:sz="4" w:space="4" w:color="auto"/>
        </w:pBdr>
        <w:ind w:firstLine="720"/>
        <w:rPr>
          <w:szCs w:val="22"/>
          <w:lang w:eastAsia="en-AU"/>
        </w:rPr>
      </w:pPr>
      <w:r w:rsidRPr="0089169C">
        <w:rPr>
          <w:szCs w:val="22"/>
          <w:lang w:eastAsia="en-AU"/>
        </w:rPr>
        <w:t xml:space="preserve">  to the body corporate, or </w:t>
      </w:r>
    </w:p>
    <w:p w14:paraId="7D1F8AB5" w14:textId="77777777" w:rsidR="00FD45E6" w:rsidRPr="0089169C" w:rsidRDefault="00FD45E6" w:rsidP="00FD45E6">
      <w:pPr>
        <w:pBdr>
          <w:top w:val="single" w:sz="4" w:space="1" w:color="auto"/>
          <w:left w:val="single" w:sz="4" w:space="4" w:color="auto"/>
          <w:bottom w:val="single" w:sz="4" w:space="1" w:color="auto"/>
          <w:right w:val="single" w:sz="4" w:space="4" w:color="auto"/>
        </w:pBdr>
        <w:ind w:firstLine="720"/>
        <w:rPr>
          <w:szCs w:val="22"/>
          <w:lang w:eastAsia="en-AU"/>
        </w:rPr>
      </w:pPr>
      <w:r w:rsidRPr="0089169C">
        <w:rPr>
          <w:szCs w:val="22"/>
          <w:lang w:eastAsia="en-AU"/>
        </w:rPr>
        <w:t xml:space="preserve">- action has commenced to wind up the body corporate. </w:t>
      </w:r>
    </w:p>
    <w:p w14:paraId="3E194208" w14:textId="77777777" w:rsidR="00FD45E6" w:rsidRPr="0089169C" w:rsidRDefault="00FD45E6" w:rsidP="00FD45E6">
      <w:pPr>
        <w:pBdr>
          <w:top w:val="single" w:sz="4" w:space="1" w:color="auto"/>
          <w:left w:val="single" w:sz="4" w:space="4" w:color="auto"/>
          <w:bottom w:val="single" w:sz="4" w:space="1" w:color="auto"/>
          <w:right w:val="single" w:sz="4" w:space="4" w:color="auto"/>
        </w:pBdr>
        <w:ind w:firstLine="720"/>
        <w:rPr>
          <w:szCs w:val="22"/>
          <w:lang w:eastAsia="en-AU"/>
        </w:rPr>
      </w:pPr>
    </w:p>
    <w:p w14:paraId="6A07058B" w14:textId="77777777" w:rsidR="00FD45E6" w:rsidRPr="0089169C" w:rsidRDefault="00FD45E6" w:rsidP="00FD45E6">
      <w:pPr>
        <w:pBdr>
          <w:top w:val="single" w:sz="4" w:space="1" w:color="auto"/>
          <w:left w:val="single" w:sz="4" w:space="4" w:color="auto"/>
          <w:bottom w:val="single" w:sz="4" w:space="1" w:color="auto"/>
          <w:right w:val="single" w:sz="4" w:space="4" w:color="auto"/>
        </w:pBdr>
        <w:rPr>
          <w:szCs w:val="22"/>
          <w:lang w:eastAsia="en-AU"/>
        </w:rPr>
      </w:pPr>
      <w:r w:rsidRPr="0089169C">
        <w:rPr>
          <w:b/>
          <w:bCs/>
          <w:szCs w:val="22"/>
          <w:lang w:eastAsia="en-AU"/>
        </w:rPr>
        <w:t>Acting while disqualified</w:t>
      </w:r>
      <w:r w:rsidRPr="0089169C">
        <w:rPr>
          <w:szCs w:val="22"/>
          <w:lang w:eastAsia="en-AU"/>
        </w:rPr>
        <w:t xml:space="preserve"> </w:t>
      </w:r>
    </w:p>
    <w:p w14:paraId="0DABE2C1" w14:textId="77777777" w:rsidR="00C33C6F" w:rsidRDefault="00C33C6F" w:rsidP="00FD45E6">
      <w:pPr>
        <w:pBdr>
          <w:top w:val="single" w:sz="4" w:space="1" w:color="auto"/>
          <w:left w:val="single" w:sz="4" w:space="4" w:color="auto"/>
          <w:bottom w:val="single" w:sz="4" w:space="1" w:color="auto"/>
          <w:right w:val="single" w:sz="4" w:space="4" w:color="auto"/>
        </w:pBdr>
        <w:rPr>
          <w:szCs w:val="22"/>
          <w:lang w:eastAsia="en-AU"/>
        </w:rPr>
      </w:pPr>
    </w:p>
    <w:p w14:paraId="2A6CA121" w14:textId="6F9D6237" w:rsidR="00FD45E6" w:rsidRPr="0089169C" w:rsidRDefault="00FD45E6" w:rsidP="00FD45E6">
      <w:pPr>
        <w:pBdr>
          <w:top w:val="single" w:sz="4" w:space="1" w:color="auto"/>
          <w:left w:val="single" w:sz="4" w:space="4" w:color="auto"/>
          <w:bottom w:val="single" w:sz="4" w:space="1" w:color="auto"/>
          <w:right w:val="single" w:sz="4" w:space="4" w:color="auto"/>
        </w:pBdr>
        <w:rPr>
          <w:szCs w:val="22"/>
          <w:lang w:eastAsia="en-AU"/>
        </w:rPr>
      </w:pPr>
      <w:r w:rsidRPr="0089169C">
        <w:rPr>
          <w:szCs w:val="22"/>
          <w:lang w:eastAsia="en-AU"/>
        </w:rPr>
        <w:t xml:space="preserve">If a trustee of a SMSF becomes, a disqualified person, they must immediately </w:t>
      </w:r>
      <w:r w:rsidR="00423445">
        <w:rPr>
          <w:szCs w:val="22"/>
          <w:lang w:eastAsia="en-AU"/>
        </w:rPr>
        <w:t>inform</w:t>
      </w:r>
      <w:r w:rsidR="006611B4">
        <w:rPr>
          <w:szCs w:val="22"/>
          <w:lang w:eastAsia="en-AU"/>
        </w:rPr>
        <w:t xml:space="preserve"> </w:t>
      </w:r>
      <w:r w:rsidRPr="0089169C">
        <w:rPr>
          <w:szCs w:val="22"/>
          <w:lang w:eastAsia="en-AU"/>
        </w:rPr>
        <w:t xml:space="preserve">the </w:t>
      </w:r>
      <w:r w:rsidR="006611B4">
        <w:rPr>
          <w:szCs w:val="22"/>
          <w:lang w:eastAsia="en-AU"/>
        </w:rPr>
        <w:t xml:space="preserve">ATO </w:t>
      </w:r>
      <w:r w:rsidRPr="0089169C">
        <w:rPr>
          <w:szCs w:val="22"/>
          <w:lang w:eastAsia="en-AU"/>
        </w:rPr>
        <w:t xml:space="preserve">Commissioner in writing, and must resign </w:t>
      </w:r>
      <w:r w:rsidRPr="003F5BB3">
        <w:rPr>
          <w:szCs w:val="22"/>
          <w:lang w:eastAsia="en-AU"/>
        </w:rPr>
        <w:t xml:space="preserve">as a trustee </w:t>
      </w:r>
      <w:r w:rsidR="004620F9" w:rsidRPr="003F5BB3">
        <w:rPr>
          <w:szCs w:val="22"/>
          <w:lang w:eastAsia="en-AU"/>
        </w:rPr>
        <w:t xml:space="preserve">of the SMSF </w:t>
      </w:r>
      <w:r w:rsidRPr="003F5BB3">
        <w:rPr>
          <w:szCs w:val="22"/>
          <w:lang w:eastAsia="en-AU"/>
        </w:rPr>
        <w:t>as</w:t>
      </w:r>
      <w:r w:rsidRPr="0089169C">
        <w:rPr>
          <w:szCs w:val="22"/>
          <w:lang w:eastAsia="en-AU"/>
        </w:rPr>
        <w:t xml:space="preserve"> soon as p</w:t>
      </w:r>
      <w:r w:rsidR="00BD4BBF">
        <w:rPr>
          <w:szCs w:val="22"/>
          <w:lang w:eastAsia="en-AU"/>
        </w:rPr>
        <w:t>racticable.</w:t>
      </w:r>
    </w:p>
    <w:p w14:paraId="246E3D97" w14:textId="77777777" w:rsidR="00FD45E6" w:rsidRPr="0089169C" w:rsidRDefault="00FD45E6" w:rsidP="00FD45E6">
      <w:pPr>
        <w:pBdr>
          <w:top w:val="single" w:sz="4" w:space="1" w:color="auto"/>
          <w:left w:val="single" w:sz="4" w:space="4" w:color="auto"/>
          <w:bottom w:val="single" w:sz="4" w:space="1" w:color="auto"/>
          <w:right w:val="single" w:sz="4" w:space="4" w:color="auto"/>
        </w:pBdr>
        <w:rPr>
          <w:szCs w:val="22"/>
          <w:lang w:eastAsia="en-AU"/>
        </w:rPr>
      </w:pPr>
      <w:r w:rsidRPr="0089169C">
        <w:rPr>
          <w:szCs w:val="22"/>
          <w:lang w:eastAsia="en-AU"/>
        </w:rPr>
        <w:t xml:space="preserve"> </w:t>
      </w:r>
    </w:p>
    <w:p w14:paraId="343D9216" w14:textId="08563292" w:rsidR="00FD45E6" w:rsidRPr="0089169C" w:rsidRDefault="00FD45E6" w:rsidP="00FD45E6">
      <w:pPr>
        <w:pBdr>
          <w:top w:val="single" w:sz="4" w:space="1" w:color="auto"/>
          <w:left w:val="single" w:sz="4" w:space="4" w:color="auto"/>
          <w:bottom w:val="single" w:sz="4" w:space="1" w:color="auto"/>
          <w:right w:val="single" w:sz="4" w:space="4" w:color="auto"/>
        </w:pBdr>
        <w:rPr>
          <w:szCs w:val="22"/>
          <w:lang w:eastAsia="en-AU"/>
        </w:rPr>
      </w:pPr>
      <w:r w:rsidRPr="0089169C">
        <w:rPr>
          <w:szCs w:val="22"/>
          <w:lang w:eastAsia="en-AU"/>
        </w:rPr>
        <w:t xml:space="preserve">If a disqualified person acts as an individual trustee or a director of a corporate trustee of a SMSF, this will not result in a fund failing to meet the definition of a SMSF </w:t>
      </w:r>
      <w:r w:rsidR="0071032E" w:rsidRPr="0089169C">
        <w:rPr>
          <w:szCs w:val="22"/>
          <w:lang w:eastAsia="en-AU"/>
        </w:rPr>
        <w:t>until 6 months after the person become disqualified</w:t>
      </w:r>
      <w:r w:rsidR="00894911">
        <w:rPr>
          <w:szCs w:val="22"/>
          <w:lang w:eastAsia="en-AU"/>
        </w:rPr>
        <w:t>;</w:t>
      </w:r>
      <w:r w:rsidR="00894911" w:rsidRPr="0089169C">
        <w:rPr>
          <w:szCs w:val="22"/>
          <w:lang w:eastAsia="en-AU"/>
        </w:rPr>
        <w:t xml:space="preserve"> </w:t>
      </w:r>
      <w:r w:rsidR="0071032E" w:rsidRPr="0089169C">
        <w:rPr>
          <w:szCs w:val="22"/>
          <w:lang w:eastAsia="en-AU"/>
        </w:rPr>
        <w:t>however</w:t>
      </w:r>
      <w:r w:rsidR="00894911">
        <w:rPr>
          <w:szCs w:val="22"/>
          <w:lang w:eastAsia="en-AU"/>
        </w:rPr>
        <w:t>,</w:t>
      </w:r>
      <w:r w:rsidRPr="0089169C">
        <w:rPr>
          <w:szCs w:val="22"/>
          <w:lang w:eastAsia="en-AU"/>
        </w:rPr>
        <w:t xml:space="preserve"> </w:t>
      </w:r>
      <w:r w:rsidR="00ED4BA9">
        <w:rPr>
          <w:szCs w:val="22"/>
          <w:lang w:eastAsia="en-AU"/>
        </w:rPr>
        <w:t xml:space="preserve">it </w:t>
      </w:r>
      <w:r w:rsidRPr="0089169C">
        <w:rPr>
          <w:szCs w:val="22"/>
          <w:lang w:eastAsia="en-AU"/>
        </w:rPr>
        <w:t xml:space="preserve">will result in the disqualified person contravening section 126K of the SISA. </w:t>
      </w:r>
    </w:p>
    <w:p w14:paraId="391A33BA" w14:textId="77777777" w:rsidR="00FD45E6" w:rsidRPr="0089169C" w:rsidRDefault="00FD45E6" w:rsidP="00FD45E6">
      <w:pPr>
        <w:pBdr>
          <w:top w:val="single" w:sz="4" w:space="1" w:color="auto"/>
          <w:left w:val="single" w:sz="4" w:space="4" w:color="auto"/>
          <w:bottom w:val="single" w:sz="4" w:space="1" w:color="auto"/>
          <w:right w:val="single" w:sz="4" w:space="4" w:color="auto"/>
        </w:pBdr>
        <w:rPr>
          <w:szCs w:val="22"/>
          <w:lang w:eastAsia="en-AU"/>
        </w:rPr>
      </w:pPr>
    </w:p>
    <w:p w14:paraId="3D3F4954" w14:textId="77777777" w:rsidR="00FD45E6" w:rsidRPr="0089169C" w:rsidRDefault="00FD45E6" w:rsidP="00FD45E6">
      <w:pPr>
        <w:pBdr>
          <w:top w:val="single" w:sz="4" w:space="1" w:color="auto"/>
          <w:left w:val="single" w:sz="4" w:space="4" w:color="auto"/>
          <w:bottom w:val="single" w:sz="4" w:space="1" w:color="auto"/>
          <w:right w:val="single" w:sz="4" w:space="4" w:color="auto"/>
        </w:pBdr>
        <w:rPr>
          <w:szCs w:val="22"/>
          <w:lang w:eastAsia="en-AU"/>
        </w:rPr>
      </w:pPr>
      <w:r w:rsidRPr="0089169C">
        <w:rPr>
          <w:szCs w:val="22"/>
          <w:lang w:eastAsia="en-AU"/>
        </w:rPr>
        <w:t xml:space="preserve">Penalties can be applied to those who act as trustees while disqualified, including imprisonment for two years. </w:t>
      </w:r>
    </w:p>
    <w:p w14:paraId="325C1589" w14:textId="4B99364A" w:rsidR="001E2081" w:rsidRPr="00096ED5" w:rsidRDefault="001E2081" w:rsidP="00187878">
      <w:pPr>
        <w:ind w:left="709"/>
      </w:pPr>
    </w:p>
    <w:p w14:paraId="11B2FE6A" w14:textId="7705BAA3" w:rsidR="001E2081" w:rsidRPr="00096ED5" w:rsidRDefault="001E2081" w:rsidP="001E2081">
      <w:pPr>
        <w:pStyle w:val="ParaLevel1"/>
      </w:pPr>
      <w:r w:rsidRPr="00096ED5">
        <w:t>Fund’s governing rules, Trustees’ responsibilities and Fund conduct</w:t>
      </w:r>
    </w:p>
    <w:p w14:paraId="1AD6F397" w14:textId="0B322500" w:rsidR="001E2081" w:rsidRPr="00096ED5" w:rsidRDefault="001E2081" w:rsidP="001E2081">
      <w:pPr>
        <w:pStyle w:val="ParaPlain"/>
        <w:ind w:left="709"/>
      </w:pPr>
      <w:r w:rsidRPr="00096ED5">
        <w:t>The Fund meets the definition of a self</w:t>
      </w:r>
      <w:r w:rsidRPr="00096ED5">
        <w:noBreakHyphen/>
        <w:t xml:space="preserve">managed superannuation </w:t>
      </w:r>
      <w:r w:rsidR="00436E8E">
        <w:t>f</w:t>
      </w:r>
      <w:r w:rsidRPr="00096ED5">
        <w:t>und under SISA, including that no member is an employee of another member, unless they are relatives and no trustee [or director of the corporate trustee] receives any remuneration for any duties or services performed by the trustee [or director] in relation to the Fund.</w:t>
      </w:r>
      <w:r>
        <w:t xml:space="preserve">  </w:t>
      </w:r>
    </w:p>
    <w:p w14:paraId="434B9B7B" w14:textId="770E1C23" w:rsidR="001E2081" w:rsidRPr="00096ED5" w:rsidRDefault="001E2081" w:rsidP="001E2081">
      <w:pPr>
        <w:pStyle w:val="ParaPlain"/>
        <w:ind w:left="709"/>
      </w:pPr>
      <w:r w:rsidRPr="00096ED5">
        <w:t>The Fund has been conducted in accordance with its governing rules at all times during the year and there were no amendments to the governing rules during the year, except as notified to you.</w:t>
      </w:r>
    </w:p>
    <w:p w14:paraId="46989D4B" w14:textId="735A588F" w:rsidR="001E2081" w:rsidRPr="00096ED5" w:rsidRDefault="001E2081" w:rsidP="001E2081">
      <w:pPr>
        <w:pStyle w:val="ParaPlain"/>
        <w:ind w:left="709"/>
      </w:pPr>
      <w:r w:rsidRPr="00096ED5">
        <w:t>The trustees have complied with all aspects of the trustee requirements of the SISA and SISR.</w:t>
      </w:r>
    </w:p>
    <w:p w14:paraId="67D71764" w14:textId="6C044AE0" w:rsidR="001E2081" w:rsidRPr="00096ED5" w:rsidRDefault="001E2081" w:rsidP="001E2081">
      <w:pPr>
        <w:pStyle w:val="ParaPlain"/>
        <w:ind w:left="709"/>
      </w:pPr>
      <w:r w:rsidRPr="00096ED5">
        <w:t>The trustees are not subject to any contract or obligation which would prevent or hinder the trustees in properly executing their functions and powers.</w:t>
      </w:r>
    </w:p>
    <w:p w14:paraId="41A94CAB" w14:textId="7BB966FC" w:rsidR="001E2081" w:rsidRPr="00096ED5" w:rsidRDefault="001E2081" w:rsidP="001E2081">
      <w:pPr>
        <w:pStyle w:val="ParaPlain"/>
        <w:ind w:left="709"/>
      </w:pPr>
      <w:r w:rsidRPr="00096ED5">
        <w:t>The Fund has been conducted in accordance with SISA, SISR and the governing rules of the Fund.</w:t>
      </w:r>
    </w:p>
    <w:p w14:paraId="16EF00D5" w14:textId="12B0DC3E" w:rsidR="001E2081" w:rsidRPr="00096ED5" w:rsidRDefault="001E2081" w:rsidP="001E2081">
      <w:pPr>
        <w:pStyle w:val="ParaPlain"/>
        <w:ind w:left="709"/>
      </w:pPr>
      <w:r w:rsidRPr="00096ED5">
        <w:t>The Fund has complied with the requirements of the SISA and SISR specified in the approved form auditor’s report as issued by the ATO, which are sections 17A, 35AE, 35B, 35C(2), 62, 65, 66, 67, 67A, 67B, 82</w:t>
      </w:r>
      <w:r w:rsidRPr="00096ED5">
        <w:noBreakHyphen/>
        <w:t xml:space="preserve">85, 103, 104, 104A, 105, 109 and 126K of the SISA and regulations </w:t>
      </w:r>
      <w:r w:rsidRPr="00096ED5">
        <w:lastRenderedPageBreak/>
        <w:t>1.06(9A), 4.09, 4.09A, 5.03, 5.08, 6.17, 7.04, 8,02B, 13.12, 13.13, 13.14 and 13.18AA of the SISR.</w:t>
      </w:r>
    </w:p>
    <w:p w14:paraId="69FFB482" w14:textId="25FDF265" w:rsidR="001E2081" w:rsidRPr="00096ED5" w:rsidRDefault="001E2081" w:rsidP="001E2081">
      <w:pPr>
        <w:pStyle w:val="ParaPlain"/>
        <w:ind w:left="709"/>
      </w:pPr>
      <w:r w:rsidRPr="00096ED5">
        <w:t>All contributions accepted and benefits paid have been in accordance with the governing rules of the Fund and relevant provisions of the SISA and SISR.</w:t>
      </w:r>
    </w:p>
    <w:p w14:paraId="11BCC3DC" w14:textId="1A48C531" w:rsidR="001E2081" w:rsidRPr="00096ED5" w:rsidRDefault="001E2081" w:rsidP="001E2081">
      <w:pPr>
        <w:pStyle w:val="ParaPlain"/>
        <w:ind w:left="709"/>
      </w:pPr>
      <w:r w:rsidRPr="00096ED5">
        <w:t>There have been no communications from regulatory agencies concerning non</w:t>
      </w:r>
      <w:r w:rsidRPr="00096ED5">
        <w:noBreakHyphen/>
        <w:t>compliance with, or deficiencies in, financial reporting practices that could have a material effect on the financial report [or we have disclosed to you all known instances of non</w:t>
      </w:r>
      <w:r w:rsidRPr="00096ED5">
        <w:noBreakHyphen/>
        <w:t>compliance or suspected non</w:t>
      </w:r>
      <w:r w:rsidRPr="00096ED5">
        <w:noBreakHyphen/>
        <w:t>compliance with laws and regulations whose effects should be considered when preparing the financial report and the Auditor’s/actuary’s contravention report].</w:t>
      </w:r>
    </w:p>
    <w:p w14:paraId="11B2803A" w14:textId="74C19AA0" w:rsidR="001E2081" w:rsidRPr="00096ED5" w:rsidRDefault="001E2081" w:rsidP="001E2081">
      <w:pPr>
        <w:pStyle w:val="ParaLevel1"/>
      </w:pPr>
      <w:r w:rsidRPr="00096ED5">
        <w:t>Investment strategy</w:t>
      </w:r>
    </w:p>
    <w:p w14:paraId="07EDF87B" w14:textId="43738245" w:rsidR="001E2081" w:rsidRDefault="001E2081" w:rsidP="001E2081">
      <w:pPr>
        <w:pStyle w:val="ParaPlain"/>
        <w:ind w:left="709"/>
      </w:pPr>
      <w:r w:rsidRPr="00096ED5">
        <w:t xml:space="preserve">The investment strategy has been determined and reviewed </w:t>
      </w:r>
      <w:r w:rsidR="006036A9">
        <w:t>taking into account the circumstances of the fund as a whole</w:t>
      </w:r>
      <w:r w:rsidR="00C93458">
        <w:t>,</w:t>
      </w:r>
      <w:r w:rsidR="006036A9">
        <w:t xml:space="preserve"> </w:t>
      </w:r>
      <w:r w:rsidRPr="00096ED5">
        <w:t xml:space="preserve">with due regard to risk, return, liquidity </w:t>
      </w:r>
      <w:r w:rsidR="00897979">
        <w:t xml:space="preserve">and </w:t>
      </w:r>
      <w:r w:rsidRPr="00096ED5">
        <w:t>diversity</w:t>
      </w:r>
      <w:r w:rsidR="006036A9">
        <w:t>.</w:t>
      </w:r>
      <w:r>
        <w:t xml:space="preserve">  </w:t>
      </w:r>
      <w:r w:rsidR="0010187E">
        <w:t>We</w:t>
      </w:r>
      <w:r w:rsidR="007D62B2">
        <w:t xml:space="preserve"> have ensured the assets of the Fund have always been </w:t>
      </w:r>
      <w:r w:rsidR="00D85156">
        <w:t xml:space="preserve">invested </w:t>
      </w:r>
      <w:r w:rsidR="007D62B2">
        <w:t xml:space="preserve">in line with this strategy.  </w:t>
      </w:r>
      <w:r w:rsidR="0010187E">
        <w:t>We</w:t>
      </w:r>
      <w:r w:rsidR="007D62B2">
        <w:t xml:space="preserve"> have</w:t>
      </w:r>
      <w:r w:rsidR="00F429AE">
        <w:t xml:space="preserve"> considered </w:t>
      </w:r>
      <w:r w:rsidR="00F429AE" w:rsidRPr="00096ED5">
        <w:t>the insurance needs of Fund members</w:t>
      </w:r>
      <w:r w:rsidR="00F429AE">
        <w:t xml:space="preserve"> in determining the investment strategy.</w:t>
      </w:r>
    </w:p>
    <w:p w14:paraId="4D2DA5DA" w14:textId="77777777" w:rsidR="00DD0946" w:rsidRPr="00096ED5" w:rsidRDefault="00DD0946" w:rsidP="00DD0946">
      <w:pPr>
        <w:pStyle w:val="ParaLevel1"/>
      </w:pPr>
      <w:r w:rsidRPr="00096ED5">
        <w:t>Asset form and valuation</w:t>
      </w:r>
    </w:p>
    <w:p w14:paraId="26419A50" w14:textId="0AE26908" w:rsidR="00DD0946" w:rsidRPr="00096ED5" w:rsidRDefault="00DD0946" w:rsidP="00DD0946">
      <w:pPr>
        <w:pStyle w:val="ParaPlain"/>
        <w:ind w:left="709"/>
      </w:pPr>
      <w:r w:rsidRPr="00096ED5">
        <w:t>Investments are carried in the books at market value.</w:t>
      </w:r>
      <w:r>
        <w:t xml:space="preserve">  </w:t>
      </w:r>
      <w:r w:rsidR="007C2CCF">
        <w:t xml:space="preserve">We consider the valuations within the financial </w:t>
      </w:r>
      <w:r w:rsidR="002B4BE4">
        <w:t>report</w:t>
      </w:r>
      <w:r w:rsidR="007C2CCF">
        <w:t xml:space="preserve"> are </w:t>
      </w:r>
      <w:r w:rsidRPr="00096ED5">
        <w:t>reasonable in light of present circumstances.</w:t>
      </w:r>
    </w:p>
    <w:p w14:paraId="3DC9B56C" w14:textId="77777777" w:rsidR="00DD0946" w:rsidRPr="00096ED5" w:rsidRDefault="00DD0946" w:rsidP="00DD0946">
      <w:pPr>
        <w:pStyle w:val="ParaPlain"/>
        <w:ind w:left="709"/>
      </w:pPr>
      <w:r w:rsidRPr="00096ED5">
        <w:t>We have no plans or intentions that may materially affect the carrying values, or classification, of assets and liabilities.</w:t>
      </w:r>
    </w:p>
    <w:p w14:paraId="7E41B936" w14:textId="77777777" w:rsidR="00DD0946" w:rsidRPr="00096ED5" w:rsidRDefault="00DD0946" w:rsidP="00DD0946">
      <w:pPr>
        <w:pStyle w:val="ParaPlain"/>
        <w:ind w:left="709"/>
      </w:pPr>
      <w:r w:rsidRPr="00096ED5">
        <w:t>There are no commitments, fixed or contingent, for the purchase or sale of long term investments other than those disclosed in the financial report.</w:t>
      </w:r>
    </w:p>
    <w:p w14:paraId="4F623E21" w14:textId="74249206" w:rsidR="001E2081" w:rsidRPr="00096ED5" w:rsidRDefault="001E2081" w:rsidP="001E2081">
      <w:pPr>
        <w:pStyle w:val="ParaLevel1"/>
      </w:pPr>
      <w:r w:rsidRPr="00096ED5">
        <w:t>Accounting policies</w:t>
      </w:r>
    </w:p>
    <w:p w14:paraId="06F661B7" w14:textId="5758A5F8" w:rsidR="001E2081" w:rsidRPr="00096ED5" w:rsidRDefault="001E2081" w:rsidP="001E2081">
      <w:pPr>
        <w:pStyle w:val="ParaPlain"/>
        <w:ind w:left="709"/>
      </w:pPr>
      <w:r w:rsidRPr="00096ED5">
        <w:t>All the significant accounting policies of the Fund are adequately described in the financial report and the notes attached thereto.</w:t>
      </w:r>
      <w:r>
        <w:t xml:space="preserve">  </w:t>
      </w:r>
      <w:r w:rsidRPr="00096ED5">
        <w:t>These policies are consistent with the policies adopted last year</w:t>
      </w:r>
      <w:r w:rsidR="00647400">
        <w:t xml:space="preserve"> by the trustee in accordance with legislative requirements and the fund’s trust deed.</w:t>
      </w:r>
    </w:p>
    <w:p w14:paraId="350F6845" w14:textId="1AD2F3B2" w:rsidR="001E2081" w:rsidRPr="00096ED5" w:rsidRDefault="001E2081" w:rsidP="001E2081">
      <w:pPr>
        <w:pStyle w:val="ParaLevel1"/>
      </w:pPr>
      <w:r w:rsidRPr="00096ED5">
        <w:t>Fund books and records</w:t>
      </w:r>
    </w:p>
    <w:p w14:paraId="2B200126" w14:textId="29DBC689" w:rsidR="001E2081" w:rsidRPr="00096ED5" w:rsidRDefault="001E2081" w:rsidP="001E2081">
      <w:pPr>
        <w:pStyle w:val="ParaPlain"/>
        <w:ind w:left="709"/>
      </w:pPr>
      <w:r w:rsidRPr="00096ED5">
        <w:t>All transactions have been recorded in the accounting records and are reflected in the financial report.</w:t>
      </w:r>
      <w:r>
        <w:t xml:space="preserve">  </w:t>
      </w:r>
      <w:r w:rsidRPr="00096ED5">
        <w:t>We have made available to you all financial records and related data, other information, explanations and assistance necessary for the conduct of the audit; and minutes of all meetings of the trustees.</w:t>
      </w:r>
    </w:p>
    <w:p w14:paraId="05D8DFBB" w14:textId="6F5C4B8F" w:rsidR="001E2081" w:rsidRPr="00096ED5" w:rsidRDefault="001E2081" w:rsidP="001E2081">
      <w:pPr>
        <w:pStyle w:val="ParaPlain"/>
        <w:ind w:left="709"/>
      </w:pPr>
      <w:r w:rsidRPr="00096ED5">
        <w:t>We acknowledge our responsibility for the design and implementation of internal control to prevent and detect error and fraud.</w:t>
      </w:r>
      <w:r>
        <w:t xml:space="preserve">  </w:t>
      </w:r>
      <w:r w:rsidRPr="00096ED5">
        <w:t>We have established and maintained an adequate internal control structure to facilitate the preparation of reliable financial reports, and adequate financial records have been maintained.</w:t>
      </w:r>
      <w:r>
        <w:t xml:space="preserve">  </w:t>
      </w:r>
      <w:r w:rsidRPr="00096ED5">
        <w:t>There are no material transactions that have not been properly recorded in the accounting records underlying the financial report.</w:t>
      </w:r>
    </w:p>
    <w:p w14:paraId="6C0BC300" w14:textId="42CBAC54" w:rsidR="001E2081" w:rsidRPr="00096ED5" w:rsidRDefault="001E2081" w:rsidP="001E2081">
      <w:pPr>
        <w:pStyle w:val="ParaPlain"/>
        <w:ind w:left="709"/>
      </w:pPr>
      <w:r w:rsidRPr="00096ED5">
        <w:t>We have disclosed to you the results of our assessment of the risk that the financial report may be materially misstated as a result of fraud.</w:t>
      </w:r>
      <w:r>
        <w:t xml:space="preserve">  </w:t>
      </w:r>
      <w:r w:rsidRPr="00096ED5">
        <w:t>We have disclosed to you all information in relation to fraud or suspected fraud that we are aware of and that affects the Fund and involves the trustees or others.</w:t>
      </w:r>
    </w:p>
    <w:p w14:paraId="1A44CE70" w14:textId="1A9EE444" w:rsidR="001E2081" w:rsidRPr="00096ED5" w:rsidRDefault="001E2081" w:rsidP="001E2081">
      <w:pPr>
        <w:pStyle w:val="ParaPlain"/>
        <w:ind w:left="709"/>
      </w:pPr>
      <w:r w:rsidRPr="00096ED5">
        <w:t>In instances where the Fund uses a custodian, we confirm we have not been advised of any fraud, non-compliance with laws and regulations or uncorrected misstatements that would affect the financial report of the fund.</w:t>
      </w:r>
      <w:r>
        <w:t xml:space="preserve">  </w:t>
      </w:r>
    </w:p>
    <w:p w14:paraId="5CB066D8" w14:textId="5CA7BEB2" w:rsidR="001E2081" w:rsidRPr="00096ED5" w:rsidRDefault="001E2081" w:rsidP="001E2081">
      <w:pPr>
        <w:pStyle w:val="ParaPlain"/>
        <w:ind w:left="709"/>
      </w:pPr>
      <w:r w:rsidRPr="00096ED5">
        <w:lastRenderedPageBreak/>
        <w:t>Information retention obligations have been complied with, including:</w:t>
      </w:r>
    </w:p>
    <w:p w14:paraId="7666433C" w14:textId="4159612A" w:rsidR="001E2081" w:rsidRPr="00096ED5" w:rsidRDefault="001E2081" w:rsidP="00BF2AC5">
      <w:pPr>
        <w:pStyle w:val="ListBullet"/>
        <w:tabs>
          <w:tab w:val="clear" w:pos="568"/>
        </w:tabs>
        <w:ind w:left="1418"/>
      </w:pPr>
      <w:r w:rsidRPr="00096ED5">
        <w:t>accounting records and financial reports are being kept for five years</w:t>
      </w:r>
      <w:r w:rsidR="0023620E">
        <w:t>;</w:t>
      </w:r>
      <w:r w:rsidR="0023620E" w:rsidRPr="00096ED5">
        <w:t xml:space="preserve"> </w:t>
      </w:r>
    </w:p>
    <w:p w14:paraId="4C2E3BAC" w14:textId="32BE1B7B" w:rsidR="001E2081" w:rsidRPr="00096ED5" w:rsidRDefault="001E2081" w:rsidP="00BF2AC5">
      <w:pPr>
        <w:pStyle w:val="ListBullet"/>
        <w:tabs>
          <w:tab w:val="clear" w:pos="568"/>
        </w:tabs>
        <w:ind w:left="1418"/>
      </w:pPr>
      <w:r w:rsidRPr="00096ED5">
        <w:t>minutes and records of trustees’ [or directors of the corporate trustee] meetings [or for sole trustee: decisions] are being kept for 10 years;</w:t>
      </w:r>
    </w:p>
    <w:p w14:paraId="24B41E76" w14:textId="42310624" w:rsidR="001E2081" w:rsidRPr="00096ED5" w:rsidRDefault="001E2081" w:rsidP="00BF2AC5">
      <w:pPr>
        <w:pStyle w:val="ListBullet"/>
        <w:tabs>
          <w:tab w:val="clear" w:pos="568"/>
        </w:tabs>
        <w:ind w:left="1418"/>
      </w:pPr>
      <w:r w:rsidRPr="00096ED5">
        <w:t>records of trustees’ [or directors of the corporate trustee] changes and trustees’ consents are being kept for at least 10 years;</w:t>
      </w:r>
    </w:p>
    <w:p w14:paraId="2D015AB4" w14:textId="6DC55F5A" w:rsidR="001E2081" w:rsidRPr="00096ED5" w:rsidRDefault="001E2081" w:rsidP="00BF2AC5">
      <w:pPr>
        <w:pStyle w:val="ListBullet"/>
        <w:tabs>
          <w:tab w:val="clear" w:pos="568"/>
        </w:tabs>
        <w:ind w:left="1418"/>
      </w:pPr>
      <w:r w:rsidRPr="00096ED5">
        <w:t>copies of all member or beneficiary reports are being kept for 10 years; and</w:t>
      </w:r>
    </w:p>
    <w:p w14:paraId="280169F5" w14:textId="47E7FC73" w:rsidR="001E2081" w:rsidRPr="00096ED5" w:rsidRDefault="001E2081" w:rsidP="00BF2AC5">
      <w:pPr>
        <w:pStyle w:val="ListBullet"/>
        <w:tabs>
          <w:tab w:val="clear" w:pos="568"/>
        </w:tabs>
        <w:ind w:left="1418"/>
      </w:pPr>
      <w:r w:rsidRPr="00096ED5">
        <w:t>trustee declarations in the approved form have been signed and are being kept for each trustee appointed after 30 June 2007.</w:t>
      </w:r>
    </w:p>
    <w:p w14:paraId="0A5EC2CA" w14:textId="168FA196" w:rsidR="001E2081" w:rsidRPr="00096ED5" w:rsidRDefault="001E2081" w:rsidP="001E2081">
      <w:pPr>
        <w:pStyle w:val="ParaLevel1"/>
      </w:pPr>
      <w:r w:rsidRPr="00096ED5">
        <w:t>Safeguarding Assets</w:t>
      </w:r>
    </w:p>
    <w:p w14:paraId="7063703C" w14:textId="1F36B2D6" w:rsidR="001E2081" w:rsidRPr="00096ED5" w:rsidRDefault="001E2081" w:rsidP="001E2081">
      <w:pPr>
        <w:pStyle w:val="ParaPlain"/>
        <w:ind w:left="709"/>
      </w:pPr>
      <w:r w:rsidRPr="00096ED5">
        <w:t>We have considered the importance of safeguarding the assets of the fund, and we confirm we have the following procedures in place to achieve this:</w:t>
      </w:r>
    </w:p>
    <w:p w14:paraId="31D5981F" w14:textId="1CF168C5" w:rsidR="001E2081" w:rsidRPr="00096ED5" w:rsidRDefault="00BA3AD4" w:rsidP="00BF2AC5">
      <w:pPr>
        <w:pStyle w:val="ListBullet"/>
        <w:tabs>
          <w:tab w:val="clear" w:pos="568"/>
        </w:tabs>
        <w:ind w:left="1418"/>
      </w:pPr>
      <w:r>
        <w:t>a</w:t>
      </w:r>
      <w:r w:rsidR="001E2081" w:rsidRPr="00096ED5">
        <w:t>uthorised signatories on bank and investment accounts are regularly reviewed and considered appropriate; and</w:t>
      </w:r>
    </w:p>
    <w:p w14:paraId="6A39AD82" w14:textId="744CFF3E" w:rsidR="001E2081" w:rsidRPr="00096ED5" w:rsidRDefault="00BA3AD4" w:rsidP="00BF2AC5">
      <w:pPr>
        <w:pStyle w:val="ListBullet"/>
        <w:tabs>
          <w:tab w:val="clear" w:pos="568"/>
        </w:tabs>
        <w:ind w:left="1418"/>
      </w:pPr>
      <w:r>
        <w:t>t</w:t>
      </w:r>
      <w:r w:rsidR="001E2081" w:rsidRPr="00096ED5">
        <w:t>angible assets are, where appropriate, adequately insured and appropriately stored.</w:t>
      </w:r>
    </w:p>
    <w:p w14:paraId="41C242AC" w14:textId="0C8537BD" w:rsidR="001E2081" w:rsidRPr="00096ED5" w:rsidRDefault="001E2081" w:rsidP="001E2081">
      <w:pPr>
        <w:pStyle w:val="ParaLevel1"/>
      </w:pPr>
      <w:r w:rsidRPr="00096ED5">
        <w:t>Significant assumptions</w:t>
      </w:r>
    </w:p>
    <w:p w14:paraId="54849048" w14:textId="6DB800E9" w:rsidR="001E2081" w:rsidRPr="00096ED5" w:rsidRDefault="001E2081" w:rsidP="001E2081">
      <w:pPr>
        <w:pStyle w:val="ParaPlain"/>
        <w:ind w:left="709"/>
      </w:pPr>
      <w:r w:rsidRPr="00096ED5">
        <w:t>We believe that significant assumptions used by us in making accounting estimates are reasonable.</w:t>
      </w:r>
    </w:p>
    <w:p w14:paraId="7CA00527" w14:textId="4707CDC6" w:rsidR="001E2081" w:rsidRPr="00096ED5" w:rsidRDefault="001E2081" w:rsidP="001E2081">
      <w:pPr>
        <w:pStyle w:val="ParaLevel1"/>
      </w:pPr>
      <w:r w:rsidRPr="00096ED5">
        <w:t>Uncorrected misstatements</w:t>
      </w:r>
    </w:p>
    <w:p w14:paraId="2E3CA690" w14:textId="6AA0A980" w:rsidR="00746E3E" w:rsidRPr="00096ED5" w:rsidRDefault="001E2081" w:rsidP="00E816BC">
      <w:pPr>
        <w:pStyle w:val="ParaLevel1"/>
        <w:numPr>
          <w:ilvl w:val="0"/>
          <w:numId w:val="0"/>
        </w:numPr>
        <w:ind w:left="709"/>
      </w:pPr>
      <w:r w:rsidRPr="00096ED5">
        <w:t>We believe the effects of those uncorrected financial report misstatements aggregated by the auditor during the audit are immaterial, both individually and in aggregate, to the financial report taken as a whole.</w:t>
      </w:r>
      <w:r>
        <w:t xml:space="preserve">  </w:t>
      </w:r>
      <w:r w:rsidRPr="00096ED5">
        <w:t>A summary of such items is attached.</w:t>
      </w:r>
    </w:p>
    <w:p w14:paraId="3E5FD5E3" w14:textId="0E885CC1" w:rsidR="001E2081" w:rsidRPr="00096ED5" w:rsidRDefault="001E2081" w:rsidP="00746E3E">
      <w:pPr>
        <w:pStyle w:val="ParaLevel1"/>
      </w:pPr>
      <w:r w:rsidRPr="00096ED5">
        <w:t>Ownership and pledging of assets</w:t>
      </w:r>
    </w:p>
    <w:p w14:paraId="7D9D2C6B" w14:textId="1446350F" w:rsidR="001E2081" w:rsidRPr="00096ED5" w:rsidRDefault="001E2081" w:rsidP="001E2081">
      <w:pPr>
        <w:pStyle w:val="ParaPlain"/>
        <w:ind w:left="709"/>
      </w:pPr>
      <w:r w:rsidRPr="00096ED5">
        <w:t>The Fund has satisfactory title to all assets appearing in the statement of [financial position/net assets].</w:t>
      </w:r>
      <w:r>
        <w:t xml:space="preserve">  </w:t>
      </w:r>
      <w:r w:rsidRPr="00096ED5">
        <w:t>All investments are registered in the name of the Fund, where possible, and are in the custody of the respective manager/trustee.</w:t>
      </w:r>
    </w:p>
    <w:p w14:paraId="11BE059A" w14:textId="59CA9902" w:rsidR="001E2081" w:rsidRPr="00096ED5" w:rsidRDefault="001E2081" w:rsidP="001E2081">
      <w:pPr>
        <w:pStyle w:val="ParaPlain"/>
        <w:ind w:left="709"/>
      </w:pPr>
      <w:r w:rsidRPr="00096ED5">
        <w:t>There are no liens or encumbrances on any assets or benefits</w:t>
      </w:r>
      <w:r w:rsidR="00C354ED">
        <w:t>,</w:t>
      </w:r>
      <w:r w:rsidRPr="00096ED5">
        <w:t xml:space="preserve"> and no assets, benefits or interests in the Fund have been pledged or assigned to secure liabilities of others.</w:t>
      </w:r>
    </w:p>
    <w:p w14:paraId="41E99AD2" w14:textId="74492B91" w:rsidR="001E2081" w:rsidRPr="00096ED5" w:rsidRDefault="001E2081" w:rsidP="001E2081">
      <w:pPr>
        <w:pStyle w:val="ParaPlain"/>
        <w:ind w:left="709"/>
      </w:pPr>
      <w:r w:rsidRPr="00096ED5">
        <w:t>All assets of the Fund are held separately from the assets of the members, employers and the trustees.</w:t>
      </w:r>
      <w:r>
        <w:t xml:space="preserve">  </w:t>
      </w:r>
      <w:r w:rsidRPr="00096ED5">
        <w:t>All assets are acquired, maintained and disposed of on an arm’s length basis and appropriate action is taken to protect the assets of the Fund.</w:t>
      </w:r>
    </w:p>
    <w:p w14:paraId="39E534C5" w14:textId="36194E6A" w:rsidR="001E2081" w:rsidRPr="00096ED5" w:rsidRDefault="001E2081" w:rsidP="001E2081">
      <w:pPr>
        <w:pStyle w:val="ParaLevel1"/>
      </w:pPr>
      <w:r w:rsidRPr="00096ED5">
        <w:t>Related parties</w:t>
      </w:r>
    </w:p>
    <w:p w14:paraId="2926322C" w14:textId="5827DDDA" w:rsidR="001E2081" w:rsidRPr="00096ED5" w:rsidRDefault="001E2081" w:rsidP="001E2081">
      <w:pPr>
        <w:pStyle w:val="ParaPlain"/>
        <w:ind w:left="709"/>
      </w:pPr>
      <w:r w:rsidRPr="00096ED5">
        <w:t>We have disclosed to you the identity of the Fund’s related parties and all related party transactions and relationships.</w:t>
      </w:r>
      <w:r>
        <w:t xml:space="preserve">  </w:t>
      </w:r>
      <w:r w:rsidRPr="00096ED5">
        <w:t>Related party transactions and related amounts receivable have been properly recorded or disclosed in the financial report.</w:t>
      </w:r>
      <w:r>
        <w:t xml:space="preserve">  </w:t>
      </w:r>
      <w:r w:rsidRPr="00096ED5">
        <w:t>Acquisitions from, loans to, leasing of assets to and investments in related parties have not exceeded the in</w:t>
      </w:r>
      <w:r w:rsidRPr="00096ED5">
        <w:noBreakHyphen/>
        <w:t>house asset restrictions in the SISA at the time of the investment, acquisition or at year end.</w:t>
      </w:r>
    </w:p>
    <w:p w14:paraId="395F9C33" w14:textId="12E6B202" w:rsidR="001E2081" w:rsidRPr="00096ED5" w:rsidRDefault="001E2081" w:rsidP="001E2081">
      <w:pPr>
        <w:pStyle w:val="ParaPlain"/>
        <w:ind w:left="709"/>
      </w:pPr>
      <w:r w:rsidRPr="00096ED5">
        <w:t>The Fund has not made any loans or provided financial assistance to members of the Fund or their relatives.</w:t>
      </w:r>
    </w:p>
    <w:p w14:paraId="23F81EAE" w14:textId="3747A9C1" w:rsidR="001E2081" w:rsidRPr="00096ED5" w:rsidRDefault="001E2081" w:rsidP="001E2081">
      <w:pPr>
        <w:pStyle w:val="ParaLevel1"/>
      </w:pPr>
      <w:r w:rsidRPr="00096ED5">
        <w:lastRenderedPageBreak/>
        <w:t>Borrowings</w:t>
      </w:r>
    </w:p>
    <w:p w14:paraId="00BDBE00" w14:textId="53481F56" w:rsidR="001E2081" w:rsidRPr="00096ED5" w:rsidRDefault="001E2081" w:rsidP="001E2081">
      <w:pPr>
        <w:pStyle w:val="ParaPlain"/>
        <w:ind w:left="709"/>
      </w:pPr>
      <w:r w:rsidRPr="00096ED5">
        <w:t>The Fund has not borrowed money or maintained any borrowings during the period, with the exception of borrowings which were allowable under SISA.</w:t>
      </w:r>
    </w:p>
    <w:p w14:paraId="0A2EAFBD" w14:textId="10E7185C" w:rsidR="001E2081" w:rsidRPr="00096ED5" w:rsidRDefault="001E2081" w:rsidP="001E2081">
      <w:pPr>
        <w:pStyle w:val="ParaLevel1"/>
      </w:pPr>
      <w:r w:rsidRPr="00096ED5">
        <w:t>Subsequent events</w:t>
      </w:r>
    </w:p>
    <w:p w14:paraId="3C189FCE" w14:textId="04C91B35" w:rsidR="001E2081" w:rsidRPr="00096ED5" w:rsidRDefault="001E2081" w:rsidP="001E2081">
      <w:pPr>
        <w:pStyle w:val="ParaPlain"/>
        <w:ind w:left="709"/>
      </w:pPr>
      <w:r w:rsidRPr="00096ED5">
        <w:t xml:space="preserve">No events or transactions have occurred since the date of the financial report, or are pending, which would have a significant adverse effect on the Fund's financial position at that date, or which are of such significance in relation to the Fund as to require mention in the notes to the financial </w:t>
      </w:r>
      <w:r w:rsidR="00054ECB">
        <w:t>report</w:t>
      </w:r>
      <w:r w:rsidRPr="00096ED5">
        <w:t xml:space="preserve"> in order to ensure the financial </w:t>
      </w:r>
      <w:r w:rsidR="00054ECB">
        <w:t>report</w:t>
      </w:r>
      <w:r w:rsidRPr="00096ED5">
        <w:t xml:space="preserve"> </w:t>
      </w:r>
      <w:r w:rsidR="00054ECB">
        <w:t>is</w:t>
      </w:r>
      <w:r w:rsidRPr="00096ED5">
        <w:t xml:space="preserve"> not misleading as to the financial position of the Fund or its operations.</w:t>
      </w:r>
    </w:p>
    <w:p w14:paraId="17B78562" w14:textId="300C22F0" w:rsidR="001E2081" w:rsidRPr="00096ED5" w:rsidRDefault="001E2081" w:rsidP="001E2081">
      <w:pPr>
        <w:pStyle w:val="ParaLevel1"/>
      </w:pPr>
      <w:r w:rsidRPr="00096ED5">
        <w:t>Outstanding legal action</w:t>
      </w:r>
    </w:p>
    <w:p w14:paraId="7684ACCE" w14:textId="27AA7CAB" w:rsidR="001E2081" w:rsidRPr="00096ED5" w:rsidRDefault="001E2081" w:rsidP="001E2081">
      <w:pPr>
        <w:pStyle w:val="ParaPlain"/>
        <w:ind w:left="709"/>
      </w:pPr>
      <w:r w:rsidRPr="00096ED5">
        <w:t>We confirm you have been advised of all significant legal matters, and that all known actual or possible litigation and claims have been adequately accounted for and appropriately disclosed in the financial report.</w:t>
      </w:r>
    </w:p>
    <w:p w14:paraId="5AE6617B" w14:textId="46A46666" w:rsidR="001E2081" w:rsidRPr="00096ED5" w:rsidRDefault="001E2081" w:rsidP="001E2081">
      <w:pPr>
        <w:pStyle w:val="ParaPlain"/>
        <w:ind w:left="709"/>
      </w:pPr>
      <w:r w:rsidRPr="00096ED5">
        <w:t>There have been no communications from the ATO concerning a contravention of the SISA or SISR which has occurred, is occurring, or is about to occur.</w:t>
      </w:r>
    </w:p>
    <w:p w14:paraId="53369542" w14:textId="2BF92222" w:rsidR="001E2081" w:rsidRPr="00096ED5" w:rsidRDefault="001E2081" w:rsidP="001E2081">
      <w:pPr>
        <w:pStyle w:val="ParaLevel1"/>
      </w:pPr>
      <w:r w:rsidRPr="00096ED5">
        <w:t>Going Concern</w:t>
      </w:r>
    </w:p>
    <w:p w14:paraId="7008DC31" w14:textId="0F9F4C58" w:rsidR="001E2081" w:rsidRPr="00096ED5" w:rsidRDefault="001E2081" w:rsidP="001E2081">
      <w:pPr>
        <w:pStyle w:val="ParaPlain"/>
        <w:ind w:left="709"/>
      </w:pPr>
      <w:r w:rsidRPr="00096ED5">
        <w:t>We confirm we have no knowledge of any events or conditions that would cast significant doubt on the fund’s ability to continue as a going concern.</w:t>
      </w:r>
    </w:p>
    <w:p w14:paraId="1EF42E20" w14:textId="6D408536" w:rsidR="001E2081" w:rsidRPr="00096ED5" w:rsidRDefault="001E2081" w:rsidP="001E2081">
      <w:pPr>
        <w:pStyle w:val="ParaLevel1"/>
      </w:pPr>
      <w:r w:rsidRPr="00096ED5">
        <w:t>Additional matters</w:t>
      </w:r>
    </w:p>
    <w:p w14:paraId="189A51E0" w14:textId="527D7E2B" w:rsidR="001E2081" w:rsidRPr="00096ED5" w:rsidRDefault="001E2081" w:rsidP="001E2081">
      <w:pPr>
        <w:pStyle w:val="ParaPlain"/>
        <w:ind w:left="709"/>
      </w:pPr>
      <w:r w:rsidRPr="00096ED5">
        <w:t>[Include any additional matters relevant to the particular circumstances of the audit, for example:</w:t>
      </w:r>
    </w:p>
    <w:p w14:paraId="7343C674" w14:textId="3CEDC850" w:rsidR="001E2081" w:rsidRPr="00096ED5" w:rsidRDefault="001E2081" w:rsidP="001E2081">
      <w:pPr>
        <w:pStyle w:val="ParaPlain"/>
        <w:ind w:left="709"/>
      </w:pPr>
      <w:r w:rsidRPr="00096ED5">
        <w:noBreakHyphen/>
      </w:r>
      <w:r w:rsidRPr="00096ED5">
        <w:tab/>
        <w:t>the work of an expert has been used; or</w:t>
      </w:r>
    </w:p>
    <w:p w14:paraId="0A21464E" w14:textId="092A6A13" w:rsidR="001E2081" w:rsidRPr="00096ED5" w:rsidRDefault="001E2081" w:rsidP="001E2081">
      <w:pPr>
        <w:pStyle w:val="ParaPlain"/>
        <w:ind w:left="709"/>
      </w:pPr>
      <w:r w:rsidRPr="00096ED5">
        <w:noBreakHyphen/>
      </w:r>
      <w:r w:rsidRPr="00096ED5">
        <w:tab/>
        <w:t>justification for a change in accounting policy.]</w:t>
      </w:r>
    </w:p>
    <w:p w14:paraId="3992E30C" w14:textId="3B34198B" w:rsidR="001E2081" w:rsidRPr="00096ED5" w:rsidRDefault="001E2081" w:rsidP="001E2081">
      <w:pPr>
        <w:pStyle w:val="ParaPlain"/>
      </w:pPr>
      <w:r w:rsidRPr="00096ED5">
        <w:t>We understand that your examination was made in accordance with Australian Auditing Standards and applicable Standards on Assurance Engagements and was, therefore, designed primarily for the purpose of expressing an opinion on the financial report of the Fund taken as a whole, and on the compliance of the Fund with specified requirements of the SISA and SISR, and that your tests of the financial and compliance records and other auditing procedures were limited to those which you considered necessary for that purpose.</w:t>
      </w:r>
    </w:p>
    <w:p w14:paraId="531D0C7D" w14:textId="58C4BDA4" w:rsidR="001E2081" w:rsidRPr="00096ED5" w:rsidRDefault="001E2081" w:rsidP="001E2081">
      <w:pPr>
        <w:pStyle w:val="ParaPlain"/>
      </w:pPr>
      <w:r w:rsidRPr="00096ED5">
        <w:t>Yours faithfully</w:t>
      </w:r>
    </w:p>
    <w:p w14:paraId="1C74FC0B" w14:textId="77777777" w:rsidR="001E2081" w:rsidRPr="00096ED5" w:rsidRDefault="001E2081" w:rsidP="001E2081">
      <w:r w:rsidRPr="00096ED5">
        <w:t>(signed)</w:t>
      </w:r>
    </w:p>
    <w:p w14:paraId="4EF5E34C" w14:textId="0EAC15BF" w:rsidR="001E2081" w:rsidRPr="00096ED5" w:rsidRDefault="001E2081" w:rsidP="001E2081">
      <w:pPr>
        <w:pStyle w:val="ParaPlain"/>
      </w:pPr>
      <w:r w:rsidRPr="00096ED5">
        <w:t>………………………..</w:t>
      </w:r>
    </w:p>
    <w:p w14:paraId="4A1DC861" w14:textId="335E0D7D" w:rsidR="001E2081" w:rsidRPr="00096ED5" w:rsidRDefault="001E2081" w:rsidP="001E2081">
      <w:pPr>
        <w:pStyle w:val="ParaPlain"/>
      </w:pPr>
      <w:r w:rsidRPr="00096ED5">
        <w:t>[Director/Trustee]</w:t>
      </w:r>
    </w:p>
    <w:p w14:paraId="739D0F0C" w14:textId="3A385465" w:rsidR="001E2081" w:rsidRPr="00096ED5" w:rsidRDefault="001E2081" w:rsidP="001E2081">
      <w:pPr>
        <w:pStyle w:val="ParaPlain"/>
      </w:pPr>
      <w:r w:rsidRPr="00096ED5">
        <w:t>[Date]</w:t>
      </w:r>
    </w:p>
    <w:p w14:paraId="6B572915" w14:textId="2F44F00E" w:rsidR="001E2081" w:rsidRPr="00096ED5" w:rsidRDefault="001E2081" w:rsidP="001E2081">
      <w:pPr>
        <w:pStyle w:val="ParaPlain"/>
      </w:pPr>
      <w:r w:rsidRPr="00096ED5">
        <w:t>………………………..</w:t>
      </w:r>
    </w:p>
    <w:p w14:paraId="09CFEFDC" w14:textId="1E0A7452" w:rsidR="001E2081" w:rsidRPr="00096ED5" w:rsidRDefault="001E2081" w:rsidP="001E2081">
      <w:pPr>
        <w:pStyle w:val="ParaPlain"/>
      </w:pPr>
      <w:r w:rsidRPr="00096ED5">
        <w:t>[Director/Trustee]</w:t>
      </w:r>
    </w:p>
    <w:p w14:paraId="4BD3B2B4" w14:textId="121D2829" w:rsidR="001E2081" w:rsidRDefault="001E2081" w:rsidP="001E2081">
      <w:pPr>
        <w:pStyle w:val="ParaPlain"/>
      </w:pPr>
      <w:r w:rsidRPr="00096ED5">
        <w:t>[Date]</w:t>
      </w:r>
    </w:p>
    <w:p w14:paraId="5E786745" w14:textId="77777777" w:rsidR="00A76E81" w:rsidRDefault="00A76E81" w:rsidP="00A76E81"/>
    <w:p w14:paraId="4A3B6723" w14:textId="74C668AB" w:rsidR="00842A30" w:rsidRPr="00B37F93" w:rsidRDefault="00842A30" w:rsidP="00D73305">
      <w:pPr>
        <w:pStyle w:val="AppendixTop"/>
      </w:pPr>
    </w:p>
    <w:sectPr w:rsidR="00842A30" w:rsidRPr="00B37F93" w:rsidSect="00E45EFE">
      <w:headerReference w:type="default" r:id="rId11"/>
      <w:footerReference w:type="default" r:id="rId12"/>
      <w:headerReference w:type="first" r:id="rId13"/>
      <w:footerReference w:type="first" r:id="rId14"/>
      <w:pgSz w:w="11907" w:h="16840" w:code="9"/>
      <w:pgMar w:top="2268" w:right="1418" w:bottom="1701" w:left="1418" w:header="992" w:footer="9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BFFBD" w14:textId="77777777" w:rsidR="000B3C2A" w:rsidRDefault="000B3C2A">
      <w:r>
        <w:separator/>
      </w:r>
    </w:p>
  </w:endnote>
  <w:endnote w:type="continuationSeparator" w:id="0">
    <w:p w14:paraId="07247AAD" w14:textId="77777777" w:rsidR="000B3C2A" w:rsidRDefault="000B3C2A">
      <w:r>
        <w:continuationSeparator/>
      </w:r>
    </w:p>
  </w:endnote>
  <w:endnote w:type="continuationNotice" w:id="1">
    <w:p w14:paraId="44D91D57" w14:textId="77777777" w:rsidR="000B3C2A" w:rsidRDefault="000B3C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9628" w14:textId="6118D033" w:rsidR="00E57030" w:rsidRDefault="00E57030" w:rsidP="00A13EDD">
    <w:pPr>
      <w:pStyle w:val="Footer"/>
      <w:spacing w:before="200"/>
      <w:rPr>
        <w:rStyle w:val="PageNumber"/>
      </w:rPr>
    </w:pPr>
    <w:r>
      <w:t xml:space="preserve">GS </w:t>
    </w:r>
    <w:fldSimple w:instr=" REF DocNo \* charformat " w:fldLock="1">
      <w:r>
        <w:t>009</w:t>
      </w:r>
    </w:fldSimple>
    <w:r>
      <w:rPr>
        <w:rStyle w:val="PageNumber"/>
      </w:rPr>
      <w:tab/>
    </w:r>
    <w:r>
      <w:rPr>
        <w:b w:val="0"/>
        <w:bCs/>
      </w:rPr>
      <w:t xml:space="preserve">- </w:t>
    </w:r>
    <w:r>
      <w:rPr>
        <w:rStyle w:val="PageNumber"/>
        <w:b w:val="0"/>
        <w:bCs/>
      </w:rPr>
      <w:fldChar w:fldCharType="begin"/>
    </w:r>
    <w:r>
      <w:rPr>
        <w:rStyle w:val="PageNumber"/>
        <w:b w:val="0"/>
        <w:bCs/>
      </w:rPr>
      <w:instrText xml:space="preserve"> PAGE </w:instrText>
    </w:r>
    <w:r>
      <w:rPr>
        <w:rStyle w:val="PageNumber"/>
        <w:b w:val="0"/>
        <w:bCs/>
      </w:rPr>
      <w:fldChar w:fldCharType="separate"/>
    </w:r>
    <w:r>
      <w:rPr>
        <w:rStyle w:val="PageNumber"/>
        <w:b w:val="0"/>
        <w:bCs/>
        <w:noProof/>
      </w:rPr>
      <w:t>51</w:t>
    </w:r>
    <w:r>
      <w:rPr>
        <w:rStyle w:val="PageNumber"/>
        <w:b w:val="0"/>
        <w:bCs/>
      </w:rPr>
      <w:fldChar w:fldCharType="end"/>
    </w:r>
    <w:r>
      <w:rPr>
        <w:rStyle w:val="PageNumber"/>
        <w:b w:val="0"/>
        <w:bCs/>
      </w:rPr>
      <w:t xml:space="preserve"> -</w:t>
    </w:r>
    <w:r>
      <w:rPr>
        <w:rStyle w:val="PageNumber"/>
      </w:rPr>
      <w:tab/>
      <w:t>GUIDANCE STATEMENT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64E7" w14:textId="4E2CE80D" w:rsidR="00E57030" w:rsidRDefault="00E57030" w:rsidP="00A13EDD">
    <w:pPr>
      <w:pStyle w:val="Footer"/>
      <w:spacing w:before="200"/>
      <w:rPr>
        <w:rStyle w:val="PageNumber"/>
      </w:rPr>
    </w:pPr>
    <w:r>
      <w:t xml:space="preserve">GS </w:t>
    </w:r>
    <w:fldSimple w:instr=" REF DocNo \* charformat " w:fldLock="1">
      <w:r>
        <w:t>009</w:t>
      </w:r>
    </w:fldSimple>
    <w:r>
      <w:rPr>
        <w:rStyle w:val="PageNumber"/>
      </w:rPr>
      <w:tab/>
    </w:r>
    <w:r>
      <w:rPr>
        <w:b w:val="0"/>
        <w:bCs/>
      </w:rPr>
      <w:t xml:space="preserve">- </w:t>
    </w:r>
    <w:r>
      <w:rPr>
        <w:rStyle w:val="PageNumber"/>
        <w:b w:val="0"/>
        <w:bCs/>
      </w:rPr>
      <w:fldChar w:fldCharType="begin"/>
    </w:r>
    <w:r>
      <w:rPr>
        <w:rStyle w:val="PageNumber"/>
        <w:b w:val="0"/>
        <w:bCs/>
      </w:rPr>
      <w:instrText xml:space="preserve"> PAGE </w:instrText>
    </w:r>
    <w:r>
      <w:rPr>
        <w:rStyle w:val="PageNumber"/>
        <w:b w:val="0"/>
        <w:bCs/>
      </w:rPr>
      <w:fldChar w:fldCharType="separate"/>
    </w:r>
    <w:r>
      <w:rPr>
        <w:rStyle w:val="PageNumber"/>
        <w:b w:val="0"/>
        <w:bCs/>
        <w:noProof/>
      </w:rPr>
      <w:t>47</w:t>
    </w:r>
    <w:r>
      <w:rPr>
        <w:rStyle w:val="PageNumber"/>
        <w:b w:val="0"/>
        <w:bCs/>
      </w:rPr>
      <w:fldChar w:fldCharType="end"/>
    </w:r>
    <w:r>
      <w:rPr>
        <w:rStyle w:val="PageNumber"/>
        <w:b w:val="0"/>
        <w:bCs/>
      </w:rPr>
      <w:t xml:space="preserve"> -</w:t>
    </w:r>
    <w:r>
      <w:rPr>
        <w:rStyle w:val="PageNumber"/>
      </w:rPr>
      <w:tab/>
      <w:t>GUIDANCE STATEMENT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CE676" w14:textId="77777777" w:rsidR="000B3C2A" w:rsidRDefault="000B3C2A" w:rsidP="009571DD">
      <w:pPr>
        <w:spacing w:before="240"/>
      </w:pPr>
      <w:r>
        <w:separator/>
      </w:r>
    </w:p>
  </w:footnote>
  <w:footnote w:type="continuationSeparator" w:id="0">
    <w:p w14:paraId="360ADDE5" w14:textId="77777777" w:rsidR="000B3C2A" w:rsidRDefault="000B3C2A" w:rsidP="009571DD">
      <w:pPr>
        <w:spacing w:before="240"/>
      </w:pPr>
      <w:r>
        <w:continuationSeparator/>
      </w:r>
    </w:p>
  </w:footnote>
  <w:footnote w:type="continuationNotice" w:id="1">
    <w:p w14:paraId="516012CB" w14:textId="77777777" w:rsidR="000B3C2A" w:rsidRDefault="000B3C2A">
      <w:pPr>
        <w:spacing w:line="240" w:lineRule="auto"/>
      </w:pPr>
    </w:p>
  </w:footnote>
  <w:footnote w:id="2">
    <w:p w14:paraId="44387AA8" w14:textId="7D9D1029" w:rsidR="00E57030" w:rsidRPr="00FE145D" w:rsidRDefault="00E57030" w:rsidP="00AF46A9">
      <w:pPr>
        <w:pStyle w:val="FootnoteText"/>
        <w:rPr>
          <w:szCs w:val="16"/>
        </w:rPr>
      </w:pPr>
      <w:r w:rsidRPr="00FE145D">
        <w:rPr>
          <w:rStyle w:val="FootnoteReference"/>
          <w:sz w:val="16"/>
          <w:szCs w:val="16"/>
        </w:rPr>
        <w:footnoteRef/>
      </w:r>
      <w:r w:rsidRPr="00FE145D">
        <w:rPr>
          <w:szCs w:val="16"/>
        </w:rPr>
        <w:t xml:space="preserve"> </w:t>
      </w:r>
      <w:r w:rsidRPr="00FE145D">
        <w:rPr>
          <w:szCs w:val="16"/>
        </w:rPr>
        <w:tab/>
        <w:t xml:space="preserve">If the SMSF is a reporting </w:t>
      </w:r>
      <w:proofErr w:type="gramStart"/>
      <w:r w:rsidRPr="00FE145D">
        <w:rPr>
          <w:szCs w:val="16"/>
        </w:rPr>
        <w:t>entity</w:t>
      </w:r>
      <w:proofErr w:type="gramEnd"/>
      <w:r w:rsidRPr="00FE145D">
        <w:rPr>
          <w:szCs w:val="16"/>
        </w:rPr>
        <w:t xml:space="preserve"> then it will be required to prepare a GPFR in accordance with the Australian Accounting Standards and this paragraph will need to be adapted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AA35B" w14:textId="45AD16AB" w:rsidR="00E57030" w:rsidRDefault="00E57030">
    <w:pPr>
      <w:pStyle w:val="Header"/>
      <w:rPr>
        <w:i/>
        <w:iCs/>
      </w:rPr>
    </w:pPr>
    <w:r>
      <w:t xml:space="preserve">Guidance Statement GS </w:t>
    </w:r>
    <w:fldSimple w:instr=" REF DocNo \* charformat " w:fldLock="1">
      <w:r>
        <w:t>009</w:t>
      </w:r>
    </w:fldSimple>
    <w:r>
      <w:t xml:space="preserve"> </w:t>
    </w:r>
    <w:r>
      <w:rPr>
        <w:i/>
        <w:iCs/>
      </w:rPr>
      <w:fldChar w:fldCharType="begin" w:fldLock="1"/>
    </w:r>
    <w:r>
      <w:rPr>
        <w:i/>
        <w:iCs/>
      </w:rPr>
      <w:instrText xml:space="preserve"> REF DocTitle \* charformat </w:instrText>
    </w:r>
    <w:r>
      <w:rPr>
        <w:i/>
        <w:iCs/>
      </w:rPr>
      <w:fldChar w:fldCharType="separate"/>
    </w:r>
    <w:r w:rsidRPr="00842A30">
      <w:rPr>
        <w:i/>
        <w:iCs/>
      </w:rPr>
      <w:t xml:space="preserve">Auditing Self-Managed Superannuation Funds </w:t>
    </w:r>
    <w:r>
      <w:rPr>
        <w:i/>
        <w:iCs/>
      </w:rPr>
      <w:fldChar w:fldCharType="end"/>
    </w:r>
  </w:p>
  <w:p w14:paraId="1689D22C" w14:textId="680BC5DB" w:rsidR="00E57030" w:rsidRDefault="00E57030" w:rsidP="00F46978">
    <w:pPr>
      <w:pStyle w:val="Header"/>
      <w:spacing w:after="200"/>
    </w:pPr>
  </w:p>
  <w:p w14:paraId="26B258B9" w14:textId="42CCE2FB" w:rsidR="00E57030" w:rsidRPr="00D14497" w:rsidRDefault="00E57030" w:rsidP="00F46978">
    <w:pPr>
      <w:pStyle w:val="Header"/>
      <w:spacing w:after="200"/>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1E8D2" w14:textId="16C09F46" w:rsidR="00E57030" w:rsidRDefault="00E57030">
    <w:pPr>
      <w:pStyle w:val="Header"/>
      <w:pBdr>
        <w:bottom w:val="none" w:sz="0" w:space="0" w:color="auto"/>
      </w:pBdr>
    </w:pPr>
    <w:r>
      <w:t xml:space="preserve"> </w:t>
    </w:r>
  </w:p>
  <w:p w14:paraId="76AB0942" w14:textId="793FDA98" w:rsidR="00E57030" w:rsidRPr="00D14497" w:rsidRDefault="00E57030">
    <w:pPr>
      <w:pStyle w:val="Header"/>
      <w:pBdr>
        <w:bottom w:val="none" w:sz="0" w:space="0"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3275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965F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E4C4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4811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4016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9C78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9A49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C94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CC73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F882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410974C"/>
    <w:lvl w:ilvl="0">
      <w:numFmt w:val="bullet"/>
      <w:lvlText w:val="*"/>
      <w:lvlJc w:val="left"/>
    </w:lvl>
  </w:abstractNum>
  <w:abstractNum w:abstractNumId="11" w15:restartNumberingAfterBreak="0">
    <w:nsid w:val="00B12384"/>
    <w:multiLevelType w:val="hybridMultilevel"/>
    <w:tmpl w:val="87960AB6"/>
    <w:lvl w:ilvl="0" w:tplc="07405BE8">
      <w:numFmt w:val="bullet"/>
      <w:lvlText w:val="-"/>
      <w:lvlJc w:val="left"/>
      <w:pPr>
        <w:ind w:left="2847" w:hanging="360"/>
      </w:pPr>
      <w:rPr>
        <w:rFonts w:ascii="Times New Roman" w:hAnsi="Times New Roman" w:cs="Times New Roman" w:hint="default"/>
      </w:rPr>
    </w:lvl>
    <w:lvl w:ilvl="1" w:tplc="0C090003" w:tentative="1">
      <w:start w:val="1"/>
      <w:numFmt w:val="bullet"/>
      <w:lvlText w:val="o"/>
      <w:lvlJc w:val="left"/>
      <w:pPr>
        <w:ind w:left="3567" w:hanging="360"/>
      </w:pPr>
      <w:rPr>
        <w:rFonts w:ascii="Courier New" w:hAnsi="Courier New" w:cs="Courier New" w:hint="default"/>
      </w:rPr>
    </w:lvl>
    <w:lvl w:ilvl="2" w:tplc="0C090005" w:tentative="1">
      <w:start w:val="1"/>
      <w:numFmt w:val="bullet"/>
      <w:lvlText w:val=""/>
      <w:lvlJc w:val="left"/>
      <w:pPr>
        <w:ind w:left="4287" w:hanging="360"/>
      </w:pPr>
      <w:rPr>
        <w:rFonts w:ascii="Wingdings" w:hAnsi="Wingdings" w:hint="default"/>
      </w:rPr>
    </w:lvl>
    <w:lvl w:ilvl="3" w:tplc="0C090001" w:tentative="1">
      <w:start w:val="1"/>
      <w:numFmt w:val="bullet"/>
      <w:lvlText w:val=""/>
      <w:lvlJc w:val="left"/>
      <w:pPr>
        <w:ind w:left="5007" w:hanging="360"/>
      </w:pPr>
      <w:rPr>
        <w:rFonts w:ascii="Symbol" w:hAnsi="Symbol" w:hint="default"/>
      </w:rPr>
    </w:lvl>
    <w:lvl w:ilvl="4" w:tplc="0C090003" w:tentative="1">
      <w:start w:val="1"/>
      <w:numFmt w:val="bullet"/>
      <w:lvlText w:val="o"/>
      <w:lvlJc w:val="left"/>
      <w:pPr>
        <w:ind w:left="5727" w:hanging="360"/>
      </w:pPr>
      <w:rPr>
        <w:rFonts w:ascii="Courier New" w:hAnsi="Courier New" w:cs="Courier New"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Courier New" w:hint="default"/>
      </w:rPr>
    </w:lvl>
    <w:lvl w:ilvl="8" w:tplc="0C090005" w:tentative="1">
      <w:start w:val="1"/>
      <w:numFmt w:val="bullet"/>
      <w:lvlText w:val=""/>
      <w:lvlJc w:val="left"/>
      <w:pPr>
        <w:ind w:left="8607" w:hanging="360"/>
      </w:pPr>
      <w:rPr>
        <w:rFonts w:ascii="Wingdings" w:hAnsi="Wingdings" w:hint="default"/>
      </w:rPr>
    </w:lvl>
  </w:abstractNum>
  <w:abstractNum w:abstractNumId="12" w15:restartNumberingAfterBreak="0">
    <w:nsid w:val="035B74D2"/>
    <w:multiLevelType w:val="hybridMultilevel"/>
    <w:tmpl w:val="B478F730"/>
    <w:lvl w:ilvl="0" w:tplc="D06AEEB2">
      <w:start w:val="1"/>
      <w:numFmt w:val="bullet"/>
      <w:lvlText w:val="-"/>
      <w:lvlJc w:val="left"/>
      <w:pPr>
        <w:ind w:left="1069" w:hanging="360"/>
      </w:pPr>
      <w:rPr>
        <w:rFonts w:ascii="Times New Roman" w:eastAsia="Times New Roman" w:hAnsi="Times New Roman" w:cs="Times New Roman"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3" w15:restartNumberingAfterBreak="0">
    <w:nsid w:val="04352671"/>
    <w:multiLevelType w:val="hybridMultilevel"/>
    <w:tmpl w:val="5D027C16"/>
    <w:lvl w:ilvl="0" w:tplc="444A2E08">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4" w15:restartNumberingAfterBreak="0">
    <w:nsid w:val="0482284B"/>
    <w:multiLevelType w:val="hybridMultilevel"/>
    <w:tmpl w:val="E8E8AE6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A087950"/>
    <w:multiLevelType w:val="hybridMultilevel"/>
    <w:tmpl w:val="523AE37E"/>
    <w:lvl w:ilvl="0" w:tplc="0C090003">
      <w:start w:val="1"/>
      <w:numFmt w:val="bullet"/>
      <w:lvlText w:val="o"/>
      <w:lvlJc w:val="left"/>
      <w:pPr>
        <w:ind w:left="2138" w:hanging="360"/>
      </w:pPr>
      <w:rPr>
        <w:rFonts w:ascii="Courier New" w:hAnsi="Courier New" w:cs="Courier New"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6" w15:restartNumberingAfterBreak="0">
    <w:nsid w:val="0C4447E0"/>
    <w:multiLevelType w:val="hybridMultilevel"/>
    <w:tmpl w:val="44A4AA0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0874AB8"/>
    <w:multiLevelType w:val="multilevel"/>
    <w:tmpl w:val="72A4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17B42BE"/>
    <w:multiLevelType w:val="hybridMultilevel"/>
    <w:tmpl w:val="65D88E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201755F"/>
    <w:multiLevelType w:val="multilevel"/>
    <w:tmpl w:val="1A8AA198"/>
    <w:styleLink w:val="AUASBListBullets"/>
    <w:lvl w:ilvl="0">
      <w:start w:val="1"/>
      <w:numFmt w:val="bullet"/>
      <w:lvlText w:val=""/>
      <w:lvlJc w:val="left"/>
      <w:pPr>
        <w:tabs>
          <w:tab w:val="num" w:pos="568"/>
        </w:tabs>
        <w:ind w:left="1277" w:hanging="709"/>
      </w:pPr>
      <w:rPr>
        <w:rFonts w:ascii="Symbol" w:hAnsi="Symbol" w:hint="default"/>
        <w:color w:val="auto"/>
      </w:rPr>
    </w:lvl>
    <w:lvl w:ilvl="1">
      <w:start w:val="1"/>
      <w:numFmt w:val="bullet"/>
      <w:lvlText w:val="o"/>
      <w:lvlJc w:val="left"/>
      <w:pPr>
        <w:tabs>
          <w:tab w:val="num" w:pos="1277"/>
        </w:tabs>
        <w:ind w:left="1986" w:hanging="709"/>
      </w:pPr>
      <w:rPr>
        <w:rFonts w:ascii="Courier New" w:hAnsi="Courier New" w:hint="default"/>
      </w:rPr>
    </w:lvl>
    <w:lvl w:ilvl="2">
      <w:start w:val="1"/>
      <w:numFmt w:val="bullet"/>
      <w:lvlText w:val=""/>
      <w:lvlJc w:val="left"/>
      <w:pPr>
        <w:tabs>
          <w:tab w:val="num" w:pos="1986"/>
        </w:tabs>
        <w:ind w:left="2695" w:hanging="709"/>
      </w:pPr>
      <w:rPr>
        <w:rFonts w:ascii="Symbol" w:hAnsi="Symbol" w:hint="default"/>
        <w:color w:val="auto"/>
      </w:rPr>
    </w:lvl>
    <w:lvl w:ilvl="3">
      <w:start w:val="1"/>
      <w:numFmt w:val="bullet"/>
      <w:lvlText w:val=""/>
      <w:lvlJc w:val="left"/>
      <w:pPr>
        <w:tabs>
          <w:tab w:val="num" w:pos="2695"/>
        </w:tabs>
        <w:ind w:left="3404" w:hanging="709"/>
      </w:pPr>
      <w:rPr>
        <w:rFonts w:ascii="Symbol" w:hAnsi="Symbol" w:hint="default"/>
        <w:color w:val="auto"/>
      </w:rPr>
    </w:lvl>
    <w:lvl w:ilvl="4">
      <w:start w:val="1"/>
      <w:numFmt w:val="none"/>
      <w:lvlText w:val=""/>
      <w:lvlJc w:val="left"/>
      <w:pPr>
        <w:tabs>
          <w:tab w:val="num" w:pos="3404"/>
        </w:tabs>
        <w:ind w:left="4113" w:hanging="709"/>
      </w:pPr>
      <w:rPr>
        <w:rFonts w:hint="default"/>
      </w:rPr>
    </w:lvl>
    <w:lvl w:ilvl="5">
      <w:start w:val="1"/>
      <w:numFmt w:val="none"/>
      <w:lvlText w:val=""/>
      <w:lvlJc w:val="left"/>
      <w:pPr>
        <w:tabs>
          <w:tab w:val="num" w:pos="4113"/>
        </w:tabs>
        <w:ind w:left="4822" w:hanging="709"/>
      </w:pPr>
      <w:rPr>
        <w:rFonts w:hint="default"/>
      </w:rPr>
    </w:lvl>
    <w:lvl w:ilvl="6">
      <w:start w:val="1"/>
      <w:numFmt w:val="none"/>
      <w:lvlText w:val=""/>
      <w:lvlJc w:val="left"/>
      <w:pPr>
        <w:tabs>
          <w:tab w:val="num" w:pos="4822"/>
        </w:tabs>
        <w:ind w:left="5531" w:hanging="709"/>
      </w:pPr>
      <w:rPr>
        <w:rFonts w:hint="default"/>
      </w:rPr>
    </w:lvl>
    <w:lvl w:ilvl="7">
      <w:start w:val="1"/>
      <w:numFmt w:val="none"/>
      <w:lvlText w:val=""/>
      <w:lvlJc w:val="left"/>
      <w:pPr>
        <w:tabs>
          <w:tab w:val="num" w:pos="5531"/>
        </w:tabs>
        <w:ind w:left="6240" w:hanging="709"/>
      </w:pPr>
      <w:rPr>
        <w:rFonts w:hint="default"/>
      </w:rPr>
    </w:lvl>
    <w:lvl w:ilvl="8">
      <w:start w:val="1"/>
      <w:numFmt w:val="none"/>
      <w:lvlText w:val=""/>
      <w:lvlJc w:val="left"/>
      <w:pPr>
        <w:tabs>
          <w:tab w:val="num" w:pos="6240"/>
        </w:tabs>
        <w:ind w:left="6949" w:hanging="709"/>
      </w:pPr>
      <w:rPr>
        <w:rFonts w:hint="default"/>
      </w:rPr>
    </w:lvl>
  </w:abstractNum>
  <w:abstractNum w:abstractNumId="20" w15:restartNumberingAfterBreak="0">
    <w:nsid w:val="12626071"/>
    <w:multiLevelType w:val="hybridMultilevel"/>
    <w:tmpl w:val="406A8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C92F8A"/>
    <w:multiLevelType w:val="hybridMultilevel"/>
    <w:tmpl w:val="B4A218EC"/>
    <w:lvl w:ilvl="0" w:tplc="AF2CD4A0">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2" w15:restartNumberingAfterBreak="0">
    <w:nsid w:val="1ED62E04"/>
    <w:multiLevelType w:val="multilevel"/>
    <w:tmpl w:val="580AE3FC"/>
    <w:styleLink w:val="AUASBAParas"/>
    <w:lvl w:ilvl="0">
      <w:start w:val="1"/>
      <w:numFmt w:val="decimal"/>
      <w:pStyle w:val="AParaLevel1"/>
      <w:lvlText w:val="A%1."/>
      <w:lvlJc w:val="left"/>
      <w:pPr>
        <w:ind w:left="709" w:hanging="709"/>
      </w:pPr>
      <w:rPr>
        <w:rFonts w:hint="default"/>
      </w:rPr>
    </w:lvl>
    <w:lvl w:ilvl="1">
      <w:start w:val="1"/>
      <w:numFmt w:val="lowerLetter"/>
      <w:pStyle w:val="AParaLevel2"/>
      <w:lvlText w:val="(%2)"/>
      <w:lvlJc w:val="left"/>
      <w:pPr>
        <w:ind w:left="1418" w:hanging="709"/>
      </w:pPr>
      <w:rPr>
        <w:rFonts w:hint="default"/>
      </w:rPr>
    </w:lvl>
    <w:lvl w:ilvl="2">
      <w:start w:val="1"/>
      <w:numFmt w:val="lowerRoman"/>
      <w:pStyle w:val="AParaLevel3"/>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23" w15:restartNumberingAfterBreak="0">
    <w:nsid w:val="233C5B6B"/>
    <w:multiLevelType w:val="multilevel"/>
    <w:tmpl w:val="06CABC74"/>
    <w:styleLink w:val="AUASBParaLevels"/>
    <w:lvl w:ilvl="0">
      <w:start w:val="1"/>
      <w:numFmt w:val="decimal"/>
      <w:pStyle w:val="ParaLevel1"/>
      <w:lvlText w:val="%1."/>
      <w:lvlJc w:val="left"/>
      <w:pPr>
        <w:tabs>
          <w:tab w:val="num" w:pos="709"/>
        </w:tabs>
        <w:ind w:left="709" w:hanging="709"/>
      </w:pPr>
      <w:rPr>
        <w:rFonts w:hint="default"/>
      </w:rPr>
    </w:lvl>
    <w:lvl w:ilvl="1">
      <w:start w:val="1"/>
      <w:numFmt w:val="lowerLetter"/>
      <w:pStyle w:val="ParaLevel2"/>
      <w:lvlText w:val="(%2)"/>
      <w:lvlJc w:val="left"/>
      <w:pPr>
        <w:tabs>
          <w:tab w:val="num" w:pos="1418"/>
        </w:tabs>
        <w:ind w:left="1418" w:hanging="709"/>
      </w:pPr>
      <w:rPr>
        <w:rFonts w:hint="default"/>
      </w:rPr>
    </w:lvl>
    <w:lvl w:ilvl="2">
      <w:start w:val="1"/>
      <w:numFmt w:val="lowerRoman"/>
      <w:pStyle w:val="ParaLevel3"/>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24" w15:restartNumberingAfterBreak="0">
    <w:nsid w:val="24395BDC"/>
    <w:multiLevelType w:val="multilevel"/>
    <w:tmpl w:val="72103218"/>
    <w:styleLink w:val="AUASBListNumPara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25" w15:restartNumberingAfterBreak="0">
    <w:nsid w:val="2BE538AC"/>
    <w:multiLevelType w:val="hybridMultilevel"/>
    <w:tmpl w:val="DAAC75BA"/>
    <w:lvl w:ilvl="0" w:tplc="2C54F4A4">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6" w15:restartNumberingAfterBreak="0">
    <w:nsid w:val="2FCE3543"/>
    <w:multiLevelType w:val="hybridMultilevel"/>
    <w:tmpl w:val="D6A4EB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5D14909"/>
    <w:multiLevelType w:val="hybridMultilevel"/>
    <w:tmpl w:val="D6F86636"/>
    <w:lvl w:ilvl="0" w:tplc="35289350">
      <w:start w:val="12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7213E32"/>
    <w:multiLevelType w:val="multilevel"/>
    <w:tmpl w:val="A6CC749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upperLetter"/>
      <w:lvlText w:val="(%4)"/>
      <w:lvlJc w:val="left"/>
      <w:pPr>
        <w:tabs>
          <w:tab w:val="num" w:pos="2836"/>
        </w:tabs>
        <w:ind w:left="2836" w:hanging="709"/>
      </w:pPr>
      <w:rPr>
        <w:rFonts w:hint="default"/>
      </w:rPr>
    </w:lvl>
    <w:lvl w:ilvl="4">
      <w:start w:val="1"/>
      <w:numFmt w:val="upperRoman"/>
      <w:lvlText w:val="(%5)"/>
      <w:lvlJc w:val="left"/>
      <w:pPr>
        <w:tabs>
          <w:tab w:val="num" w:pos="3545"/>
        </w:tabs>
        <w:ind w:left="3545" w:hanging="709"/>
      </w:pPr>
      <w:rPr>
        <w:rFonts w:hint="default"/>
      </w:rPr>
    </w:lvl>
    <w:lvl w:ilvl="5">
      <w:start w:val="1"/>
      <w:numFmt w:val="lowerLetter"/>
      <w:lvlText w:val="%6)"/>
      <w:lvlJc w:val="left"/>
      <w:pPr>
        <w:tabs>
          <w:tab w:val="num" w:pos="4254"/>
        </w:tabs>
        <w:ind w:left="4254" w:hanging="709"/>
      </w:pPr>
      <w:rPr>
        <w:rFonts w:hint="default"/>
      </w:rPr>
    </w:lvl>
    <w:lvl w:ilvl="6">
      <w:start w:val="1"/>
      <w:numFmt w:val="lowerRoman"/>
      <w:lvlText w:val="%7)"/>
      <w:lvlJc w:val="left"/>
      <w:pPr>
        <w:tabs>
          <w:tab w:val="num" w:pos="4963"/>
        </w:tabs>
        <w:ind w:left="4963" w:hanging="709"/>
      </w:pPr>
      <w:rPr>
        <w:rFonts w:hint="default"/>
      </w:rPr>
    </w:lvl>
    <w:lvl w:ilvl="7">
      <w:start w:val="1"/>
      <w:numFmt w:val="upperLetter"/>
      <w:lvlText w:val="%8)"/>
      <w:lvlJc w:val="left"/>
      <w:pPr>
        <w:tabs>
          <w:tab w:val="num" w:pos="5672"/>
        </w:tabs>
        <w:ind w:left="5672" w:hanging="709"/>
      </w:pPr>
      <w:rPr>
        <w:rFonts w:hint="default"/>
      </w:rPr>
    </w:lvl>
    <w:lvl w:ilvl="8">
      <w:start w:val="1"/>
      <w:numFmt w:val="upperRoman"/>
      <w:pStyle w:val="Heading9"/>
      <w:lvlText w:val="%9)"/>
      <w:lvlJc w:val="left"/>
      <w:pPr>
        <w:tabs>
          <w:tab w:val="num" w:pos="6381"/>
        </w:tabs>
        <w:ind w:left="6381" w:hanging="709"/>
      </w:pPr>
      <w:rPr>
        <w:rFonts w:hint="default"/>
      </w:rPr>
    </w:lvl>
  </w:abstractNum>
  <w:abstractNum w:abstractNumId="29" w15:restartNumberingAfterBreak="0">
    <w:nsid w:val="3A103472"/>
    <w:multiLevelType w:val="hybridMultilevel"/>
    <w:tmpl w:val="758E558E"/>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30" w15:restartNumberingAfterBreak="0">
    <w:nsid w:val="47F42437"/>
    <w:multiLevelType w:val="hybridMultilevel"/>
    <w:tmpl w:val="9C54D216"/>
    <w:lvl w:ilvl="0" w:tplc="BAAAAF38">
      <w:start w:val="1"/>
      <w:numFmt w:val="bullet"/>
      <w:lvlText w:val="-"/>
      <w:lvlJc w:val="left"/>
      <w:pPr>
        <w:ind w:left="691" w:hanging="360"/>
      </w:pPr>
      <w:rPr>
        <w:rFonts w:ascii="Times New Roman" w:eastAsia="Times New Roman" w:hAnsi="Times New Roman" w:cs="Times New Roman" w:hint="default"/>
      </w:rPr>
    </w:lvl>
    <w:lvl w:ilvl="1" w:tplc="0C090003">
      <w:start w:val="1"/>
      <w:numFmt w:val="bullet"/>
      <w:lvlText w:val="o"/>
      <w:lvlJc w:val="left"/>
      <w:pPr>
        <w:ind w:left="1411" w:hanging="360"/>
      </w:pPr>
      <w:rPr>
        <w:rFonts w:ascii="Courier New" w:hAnsi="Courier New" w:cs="Courier New" w:hint="default"/>
      </w:rPr>
    </w:lvl>
    <w:lvl w:ilvl="2" w:tplc="0C090005" w:tentative="1">
      <w:start w:val="1"/>
      <w:numFmt w:val="bullet"/>
      <w:lvlText w:val=""/>
      <w:lvlJc w:val="left"/>
      <w:pPr>
        <w:ind w:left="2131" w:hanging="360"/>
      </w:pPr>
      <w:rPr>
        <w:rFonts w:ascii="Wingdings" w:hAnsi="Wingdings" w:hint="default"/>
      </w:rPr>
    </w:lvl>
    <w:lvl w:ilvl="3" w:tplc="0C090001" w:tentative="1">
      <w:start w:val="1"/>
      <w:numFmt w:val="bullet"/>
      <w:lvlText w:val=""/>
      <w:lvlJc w:val="left"/>
      <w:pPr>
        <w:ind w:left="2851" w:hanging="360"/>
      </w:pPr>
      <w:rPr>
        <w:rFonts w:ascii="Symbol" w:hAnsi="Symbol" w:hint="default"/>
      </w:rPr>
    </w:lvl>
    <w:lvl w:ilvl="4" w:tplc="0C090003" w:tentative="1">
      <w:start w:val="1"/>
      <w:numFmt w:val="bullet"/>
      <w:lvlText w:val="o"/>
      <w:lvlJc w:val="left"/>
      <w:pPr>
        <w:ind w:left="3571" w:hanging="360"/>
      </w:pPr>
      <w:rPr>
        <w:rFonts w:ascii="Courier New" w:hAnsi="Courier New" w:cs="Courier New" w:hint="default"/>
      </w:rPr>
    </w:lvl>
    <w:lvl w:ilvl="5" w:tplc="0C090005" w:tentative="1">
      <w:start w:val="1"/>
      <w:numFmt w:val="bullet"/>
      <w:lvlText w:val=""/>
      <w:lvlJc w:val="left"/>
      <w:pPr>
        <w:ind w:left="4291" w:hanging="360"/>
      </w:pPr>
      <w:rPr>
        <w:rFonts w:ascii="Wingdings" w:hAnsi="Wingdings" w:hint="default"/>
      </w:rPr>
    </w:lvl>
    <w:lvl w:ilvl="6" w:tplc="0C090001" w:tentative="1">
      <w:start w:val="1"/>
      <w:numFmt w:val="bullet"/>
      <w:lvlText w:val=""/>
      <w:lvlJc w:val="left"/>
      <w:pPr>
        <w:ind w:left="5011" w:hanging="360"/>
      </w:pPr>
      <w:rPr>
        <w:rFonts w:ascii="Symbol" w:hAnsi="Symbol" w:hint="default"/>
      </w:rPr>
    </w:lvl>
    <w:lvl w:ilvl="7" w:tplc="0C090003" w:tentative="1">
      <w:start w:val="1"/>
      <w:numFmt w:val="bullet"/>
      <w:lvlText w:val="o"/>
      <w:lvlJc w:val="left"/>
      <w:pPr>
        <w:ind w:left="5731" w:hanging="360"/>
      </w:pPr>
      <w:rPr>
        <w:rFonts w:ascii="Courier New" w:hAnsi="Courier New" w:cs="Courier New" w:hint="default"/>
      </w:rPr>
    </w:lvl>
    <w:lvl w:ilvl="8" w:tplc="0C090005" w:tentative="1">
      <w:start w:val="1"/>
      <w:numFmt w:val="bullet"/>
      <w:lvlText w:val=""/>
      <w:lvlJc w:val="left"/>
      <w:pPr>
        <w:ind w:left="6451" w:hanging="360"/>
      </w:pPr>
      <w:rPr>
        <w:rFonts w:ascii="Wingdings" w:hAnsi="Wingdings" w:hint="default"/>
      </w:rPr>
    </w:lvl>
  </w:abstractNum>
  <w:abstractNum w:abstractNumId="31" w15:restartNumberingAfterBreak="0">
    <w:nsid w:val="52E60253"/>
    <w:multiLevelType w:val="multilevel"/>
    <w:tmpl w:val="D4D6A070"/>
    <w:lvl w:ilvl="0">
      <w:start w:val="1"/>
      <w:numFmt w:val="bullet"/>
      <w:lvlText w:val=""/>
      <w:lvlJc w:val="left"/>
      <w:pPr>
        <w:tabs>
          <w:tab w:val="num" w:pos="568"/>
        </w:tabs>
        <w:ind w:left="1277" w:hanging="709"/>
      </w:pPr>
      <w:rPr>
        <w:rFonts w:ascii="Symbol" w:hAnsi="Symbol" w:hint="default"/>
        <w:color w:val="auto"/>
      </w:rPr>
    </w:lvl>
    <w:lvl w:ilvl="1">
      <w:start w:val="1"/>
      <w:numFmt w:val="bullet"/>
      <w:lvlText w:val="o"/>
      <w:lvlJc w:val="left"/>
      <w:pPr>
        <w:tabs>
          <w:tab w:val="num" w:pos="1277"/>
        </w:tabs>
        <w:ind w:left="1986" w:hanging="709"/>
      </w:pPr>
      <w:rPr>
        <w:rFonts w:ascii="Courier New" w:hAnsi="Courier New" w:cs="Courier New" w:hint="default"/>
      </w:rPr>
    </w:lvl>
    <w:lvl w:ilvl="2">
      <w:start w:val="1"/>
      <w:numFmt w:val="bullet"/>
      <w:lvlText w:val=""/>
      <w:lvlJc w:val="left"/>
      <w:pPr>
        <w:tabs>
          <w:tab w:val="num" w:pos="1986"/>
        </w:tabs>
        <w:ind w:left="2695" w:hanging="709"/>
      </w:pPr>
      <w:rPr>
        <w:rFonts w:ascii="Symbol" w:hAnsi="Symbol" w:hint="default"/>
        <w:color w:val="auto"/>
      </w:rPr>
    </w:lvl>
    <w:lvl w:ilvl="3">
      <w:start w:val="1"/>
      <w:numFmt w:val="bullet"/>
      <w:lvlText w:val=""/>
      <w:lvlJc w:val="left"/>
      <w:pPr>
        <w:tabs>
          <w:tab w:val="num" w:pos="2695"/>
        </w:tabs>
        <w:ind w:left="3404" w:hanging="709"/>
      </w:pPr>
      <w:rPr>
        <w:rFonts w:ascii="Symbol" w:hAnsi="Symbol" w:hint="default"/>
        <w:color w:val="auto"/>
      </w:rPr>
    </w:lvl>
    <w:lvl w:ilvl="4">
      <w:start w:val="1"/>
      <w:numFmt w:val="none"/>
      <w:lvlText w:val=""/>
      <w:lvlJc w:val="left"/>
      <w:pPr>
        <w:tabs>
          <w:tab w:val="num" w:pos="3404"/>
        </w:tabs>
        <w:ind w:left="4113" w:hanging="709"/>
      </w:pPr>
      <w:rPr>
        <w:rFonts w:hint="default"/>
      </w:rPr>
    </w:lvl>
    <w:lvl w:ilvl="5">
      <w:start w:val="1"/>
      <w:numFmt w:val="none"/>
      <w:lvlText w:val=""/>
      <w:lvlJc w:val="left"/>
      <w:pPr>
        <w:tabs>
          <w:tab w:val="num" w:pos="4113"/>
        </w:tabs>
        <w:ind w:left="4822" w:hanging="709"/>
      </w:pPr>
      <w:rPr>
        <w:rFonts w:hint="default"/>
      </w:rPr>
    </w:lvl>
    <w:lvl w:ilvl="6">
      <w:start w:val="1"/>
      <w:numFmt w:val="none"/>
      <w:lvlText w:val=""/>
      <w:lvlJc w:val="left"/>
      <w:pPr>
        <w:tabs>
          <w:tab w:val="num" w:pos="4822"/>
        </w:tabs>
        <w:ind w:left="5531" w:hanging="709"/>
      </w:pPr>
      <w:rPr>
        <w:rFonts w:hint="default"/>
      </w:rPr>
    </w:lvl>
    <w:lvl w:ilvl="7">
      <w:start w:val="1"/>
      <w:numFmt w:val="none"/>
      <w:lvlText w:val=""/>
      <w:lvlJc w:val="left"/>
      <w:pPr>
        <w:tabs>
          <w:tab w:val="num" w:pos="5531"/>
        </w:tabs>
        <w:ind w:left="6240" w:hanging="709"/>
      </w:pPr>
      <w:rPr>
        <w:rFonts w:hint="default"/>
      </w:rPr>
    </w:lvl>
    <w:lvl w:ilvl="8">
      <w:start w:val="1"/>
      <w:numFmt w:val="none"/>
      <w:lvlText w:val=""/>
      <w:lvlJc w:val="left"/>
      <w:pPr>
        <w:tabs>
          <w:tab w:val="num" w:pos="6240"/>
        </w:tabs>
        <w:ind w:left="6949" w:hanging="709"/>
      </w:pPr>
      <w:rPr>
        <w:rFonts w:hint="default"/>
      </w:rPr>
    </w:lvl>
  </w:abstractNum>
  <w:abstractNum w:abstractNumId="32" w15:restartNumberingAfterBreak="0">
    <w:nsid w:val="57F10963"/>
    <w:multiLevelType w:val="hybridMultilevel"/>
    <w:tmpl w:val="77128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D17A8D"/>
    <w:multiLevelType w:val="hybridMultilevel"/>
    <w:tmpl w:val="355677BC"/>
    <w:lvl w:ilvl="0" w:tplc="46D496AE">
      <w:start w:val="1"/>
      <w:numFmt w:val="decimal"/>
      <w:lvlText w:val="%1."/>
      <w:lvlJc w:val="left"/>
      <w:pPr>
        <w:ind w:left="656" w:hanging="360"/>
      </w:pPr>
      <w:rPr>
        <w:rFonts w:hint="default"/>
      </w:rPr>
    </w:lvl>
    <w:lvl w:ilvl="1" w:tplc="0C090019" w:tentative="1">
      <w:start w:val="1"/>
      <w:numFmt w:val="lowerLetter"/>
      <w:lvlText w:val="%2."/>
      <w:lvlJc w:val="left"/>
      <w:pPr>
        <w:ind w:left="1376" w:hanging="360"/>
      </w:pPr>
    </w:lvl>
    <w:lvl w:ilvl="2" w:tplc="0C09001B" w:tentative="1">
      <w:start w:val="1"/>
      <w:numFmt w:val="lowerRoman"/>
      <w:lvlText w:val="%3."/>
      <w:lvlJc w:val="right"/>
      <w:pPr>
        <w:ind w:left="2096" w:hanging="180"/>
      </w:pPr>
    </w:lvl>
    <w:lvl w:ilvl="3" w:tplc="0C09000F" w:tentative="1">
      <w:start w:val="1"/>
      <w:numFmt w:val="decimal"/>
      <w:lvlText w:val="%4."/>
      <w:lvlJc w:val="left"/>
      <w:pPr>
        <w:ind w:left="2816" w:hanging="360"/>
      </w:pPr>
    </w:lvl>
    <w:lvl w:ilvl="4" w:tplc="0C090019" w:tentative="1">
      <w:start w:val="1"/>
      <w:numFmt w:val="lowerLetter"/>
      <w:lvlText w:val="%5."/>
      <w:lvlJc w:val="left"/>
      <w:pPr>
        <w:ind w:left="3536" w:hanging="360"/>
      </w:pPr>
    </w:lvl>
    <w:lvl w:ilvl="5" w:tplc="0C09001B" w:tentative="1">
      <w:start w:val="1"/>
      <w:numFmt w:val="lowerRoman"/>
      <w:lvlText w:val="%6."/>
      <w:lvlJc w:val="right"/>
      <w:pPr>
        <w:ind w:left="4256" w:hanging="180"/>
      </w:pPr>
    </w:lvl>
    <w:lvl w:ilvl="6" w:tplc="0C09000F" w:tentative="1">
      <w:start w:val="1"/>
      <w:numFmt w:val="decimal"/>
      <w:lvlText w:val="%7."/>
      <w:lvlJc w:val="left"/>
      <w:pPr>
        <w:ind w:left="4976" w:hanging="360"/>
      </w:pPr>
    </w:lvl>
    <w:lvl w:ilvl="7" w:tplc="0C090019" w:tentative="1">
      <w:start w:val="1"/>
      <w:numFmt w:val="lowerLetter"/>
      <w:lvlText w:val="%8."/>
      <w:lvlJc w:val="left"/>
      <w:pPr>
        <w:ind w:left="5696" w:hanging="360"/>
      </w:pPr>
    </w:lvl>
    <w:lvl w:ilvl="8" w:tplc="0C09001B" w:tentative="1">
      <w:start w:val="1"/>
      <w:numFmt w:val="lowerRoman"/>
      <w:lvlText w:val="%9."/>
      <w:lvlJc w:val="right"/>
      <w:pPr>
        <w:ind w:left="6416" w:hanging="180"/>
      </w:pPr>
    </w:lvl>
  </w:abstractNum>
  <w:abstractNum w:abstractNumId="34" w15:restartNumberingAfterBreak="0">
    <w:nsid w:val="648D53F6"/>
    <w:multiLevelType w:val="multilevel"/>
    <w:tmpl w:val="7166C4C6"/>
    <w:lvl w:ilvl="0">
      <w:start w:val="1"/>
      <w:numFmt w:val="bullet"/>
      <w:pStyle w:val="ListBullet"/>
      <w:lvlText w:val=""/>
      <w:lvlJc w:val="left"/>
      <w:pPr>
        <w:tabs>
          <w:tab w:val="num" w:pos="568"/>
        </w:tabs>
        <w:ind w:left="1277" w:hanging="709"/>
      </w:pPr>
      <w:rPr>
        <w:rFonts w:ascii="Symbol" w:hAnsi="Symbol" w:hint="default"/>
        <w:color w:val="auto"/>
      </w:rPr>
    </w:lvl>
    <w:lvl w:ilvl="1">
      <w:start w:val="1"/>
      <w:numFmt w:val="bullet"/>
      <w:pStyle w:val="ListBullet2"/>
      <w:lvlText w:val=""/>
      <w:lvlJc w:val="left"/>
      <w:pPr>
        <w:tabs>
          <w:tab w:val="num" w:pos="1277"/>
        </w:tabs>
        <w:ind w:left="1986" w:hanging="709"/>
      </w:pPr>
      <w:rPr>
        <w:rFonts w:ascii="Symbol" w:hAnsi="Symbol" w:hint="default"/>
      </w:rPr>
    </w:lvl>
    <w:lvl w:ilvl="2">
      <w:start w:val="1"/>
      <w:numFmt w:val="bullet"/>
      <w:pStyle w:val="ListBullet3"/>
      <w:lvlText w:val=""/>
      <w:lvlJc w:val="left"/>
      <w:pPr>
        <w:tabs>
          <w:tab w:val="num" w:pos="1986"/>
        </w:tabs>
        <w:ind w:left="2695" w:hanging="709"/>
      </w:pPr>
      <w:rPr>
        <w:rFonts w:ascii="Symbol" w:hAnsi="Symbol" w:hint="default"/>
        <w:color w:val="auto"/>
      </w:rPr>
    </w:lvl>
    <w:lvl w:ilvl="3">
      <w:start w:val="1"/>
      <w:numFmt w:val="bullet"/>
      <w:pStyle w:val="ListBullet4"/>
      <w:lvlText w:val=""/>
      <w:lvlJc w:val="left"/>
      <w:pPr>
        <w:tabs>
          <w:tab w:val="num" w:pos="2695"/>
        </w:tabs>
        <w:ind w:left="3404" w:hanging="709"/>
      </w:pPr>
      <w:rPr>
        <w:rFonts w:ascii="Symbol" w:hAnsi="Symbol" w:hint="default"/>
        <w:color w:val="auto"/>
      </w:rPr>
    </w:lvl>
    <w:lvl w:ilvl="4">
      <w:start w:val="1"/>
      <w:numFmt w:val="none"/>
      <w:lvlText w:val=""/>
      <w:lvlJc w:val="left"/>
      <w:pPr>
        <w:tabs>
          <w:tab w:val="num" w:pos="3404"/>
        </w:tabs>
        <w:ind w:left="4113" w:hanging="709"/>
      </w:pPr>
      <w:rPr>
        <w:rFonts w:hint="default"/>
      </w:rPr>
    </w:lvl>
    <w:lvl w:ilvl="5">
      <w:start w:val="1"/>
      <w:numFmt w:val="none"/>
      <w:lvlText w:val=""/>
      <w:lvlJc w:val="left"/>
      <w:pPr>
        <w:tabs>
          <w:tab w:val="num" w:pos="4113"/>
        </w:tabs>
        <w:ind w:left="4822" w:hanging="709"/>
      </w:pPr>
      <w:rPr>
        <w:rFonts w:hint="default"/>
      </w:rPr>
    </w:lvl>
    <w:lvl w:ilvl="6">
      <w:start w:val="1"/>
      <w:numFmt w:val="none"/>
      <w:lvlText w:val=""/>
      <w:lvlJc w:val="left"/>
      <w:pPr>
        <w:tabs>
          <w:tab w:val="num" w:pos="4822"/>
        </w:tabs>
        <w:ind w:left="5531" w:hanging="709"/>
      </w:pPr>
      <w:rPr>
        <w:rFonts w:hint="default"/>
      </w:rPr>
    </w:lvl>
    <w:lvl w:ilvl="7">
      <w:start w:val="1"/>
      <w:numFmt w:val="none"/>
      <w:lvlText w:val=""/>
      <w:lvlJc w:val="left"/>
      <w:pPr>
        <w:tabs>
          <w:tab w:val="num" w:pos="5531"/>
        </w:tabs>
        <w:ind w:left="6240" w:hanging="709"/>
      </w:pPr>
      <w:rPr>
        <w:rFonts w:hint="default"/>
      </w:rPr>
    </w:lvl>
    <w:lvl w:ilvl="8">
      <w:start w:val="1"/>
      <w:numFmt w:val="none"/>
      <w:lvlText w:val=""/>
      <w:lvlJc w:val="left"/>
      <w:pPr>
        <w:tabs>
          <w:tab w:val="num" w:pos="6240"/>
        </w:tabs>
        <w:ind w:left="6949" w:hanging="709"/>
      </w:pPr>
      <w:rPr>
        <w:rFonts w:hint="default"/>
      </w:rPr>
    </w:lvl>
  </w:abstractNum>
  <w:abstractNum w:abstractNumId="35" w15:restartNumberingAfterBreak="0">
    <w:nsid w:val="66EF1FC4"/>
    <w:multiLevelType w:val="hybridMultilevel"/>
    <w:tmpl w:val="CABE7CC8"/>
    <w:lvl w:ilvl="0" w:tplc="0C090003">
      <w:start w:val="1"/>
      <w:numFmt w:val="bullet"/>
      <w:lvlText w:val="o"/>
      <w:lvlJc w:val="left"/>
      <w:pPr>
        <w:ind w:left="691" w:hanging="360"/>
      </w:pPr>
      <w:rPr>
        <w:rFonts w:ascii="Courier New" w:hAnsi="Courier New" w:cs="Courier New" w:hint="default"/>
      </w:rPr>
    </w:lvl>
    <w:lvl w:ilvl="1" w:tplc="0C090003" w:tentative="1">
      <w:start w:val="1"/>
      <w:numFmt w:val="bullet"/>
      <w:lvlText w:val="o"/>
      <w:lvlJc w:val="left"/>
      <w:pPr>
        <w:ind w:left="1411" w:hanging="360"/>
      </w:pPr>
      <w:rPr>
        <w:rFonts w:ascii="Courier New" w:hAnsi="Courier New" w:cs="Courier New" w:hint="default"/>
      </w:rPr>
    </w:lvl>
    <w:lvl w:ilvl="2" w:tplc="0C090005" w:tentative="1">
      <w:start w:val="1"/>
      <w:numFmt w:val="bullet"/>
      <w:lvlText w:val=""/>
      <w:lvlJc w:val="left"/>
      <w:pPr>
        <w:ind w:left="2131" w:hanging="360"/>
      </w:pPr>
      <w:rPr>
        <w:rFonts w:ascii="Wingdings" w:hAnsi="Wingdings" w:hint="default"/>
      </w:rPr>
    </w:lvl>
    <w:lvl w:ilvl="3" w:tplc="0C090001" w:tentative="1">
      <w:start w:val="1"/>
      <w:numFmt w:val="bullet"/>
      <w:lvlText w:val=""/>
      <w:lvlJc w:val="left"/>
      <w:pPr>
        <w:ind w:left="2851" w:hanging="360"/>
      </w:pPr>
      <w:rPr>
        <w:rFonts w:ascii="Symbol" w:hAnsi="Symbol" w:hint="default"/>
      </w:rPr>
    </w:lvl>
    <w:lvl w:ilvl="4" w:tplc="0C090003" w:tentative="1">
      <w:start w:val="1"/>
      <w:numFmt w:val="bullet"/>
      <w:lvlText w:val="o"/>
      <w:lvlJc w:val="left"/>
      <w:pPr>
        <w:ind w:left="3571" w:hanging="360"/>
      </w:pPr>
      <w:rPr>
        <w:rFonts w:ascii="Courier New" w:hAnsi="Courier New" w:cs="Courier New" w:hint="default"/>
      </w:rPr>
    </w:lvl>
    <w:lvl w:ilvl="5" w:tplc="0C090005" w:tentative="1">
      <w:start w:val="1"/>
      <w:numFmt w:val="bullet"/>
      <w:lvlText w:val=""/>
      <w:lvlJc w:val="left"/>
      <w:pPr>
        <w:ind w:left="4291" w:hanging="360"/>
      </w:pPr>
      <w:rPr>
        <w:rFonts w:ascii="Wingdings" w:hAnsi="Wingdings" w:hint="default"/>
      </w:rPr>
    </w:lvl>
    <w:lvl w:ilvl="6" w:tplc="0C090001" w:tentative="1">
      <w:start w:val="1"/>
      <w:numFmt w:val="bullet"/>
      <w:lvlText w:val=""/>
      <w:lvlJc w:val="left"/>
      <w:pPr>
        <w:ind w:left="5011" w:hanging="360"/>
      </w:pPr>
      <w:rPr>
        <w:rFonts w:ascii="Symbol" w:hAnsi="Symbol" w:hint="default"/>
      </w:rPr>
    </w:lvl>
    <w:lvl w:ilvl="7" w:tplc="0C090003" w:tentative="1">
      <w:start w:val="1"/>
      <w:numFmt w:val="bullet"/>
      <w:lvlText w:val="o"/>
      <w:lvlJc w:val="left"/>
      <w:pPr>
        <w:ind w:left="5731" w:hanging="360"/>
      </w:pPr>
      <w:rPr>
        <w:rFonts w:ascii="Courier New" w:hAnsi="Courier New" w:cs="Courier New" w:hint="default"/>
      </w:rPr>
    </w:lvl>
    <w:lvl w:ilvl="8" w:tplc="0C090005" w:tentative="1">
      <w:start w:val="1"/>
      <w:numFmt w:val="bullet"/>
      <w:lvlText w:val=""/>
      <w:lvlJc w:val="left"/>
      <w:pPr>
        <w:ind w:left="6451" w:hanging="360"/>
      </w:pPr>
      <w:rPr>
        <w:rFonts w:ascii="Wingdings" w:hAnsi="Wingdings" w:hint="default"/>
      </w:rPr>
    </w:lvl>
  </w:abstractNum>
  <w:abstractNum w:abstractNumId="36" w15:restartNumberingAfterBreak="0">
    <w:nsid w:val="695C4316"/>
    <w:multiLevelType w:val="multilevel"/>
    <w:tmpl w:val="0360D62A"/>
    <w:styleLink w:val="BulletedParas"/>
    <w:lvl w:ilvl="0">
      <w:start w:val="1"/>
      <w:numFmt w:val="bullet"/>
      <w:pStyle w:val="BulletPara1"/>
      <w:lvlText w:val=""/>
      <w:lvlJc w:val="left"/>
      <w:pPr>
        <w:tabs>
          <w:tab w:val="num" w:pos="709"/>
        </w:tabs>
        <w:ind w:left="709" w:hanging="709"/>
      </w:pPr>
      <w:rPr>
        <w:rFonts w:ascii="Symbol" w:hAnsi="Symbol" w:hint="default"/>
      </w:rPr>
    </w:lvl>
    <w:lvl w:ilvl="1">
      <w:start w:val="1"/>
      <w:numFmt w:val="bullet"/>
      <w:pStyle w:val="BulletPara2"/>
      <w:lvlText w:val="o"/>
      <w:lvlJc w:val="left"/>
      <w:pPr>
        <w:tabs>
          <w:tab w:val="num" w:pos="1418"/>
        </w:tabs>
        <w:ind w:left="1418" w:hanging="709"/>
      </w:pPr>
      <w:rPr>
        <w:rFonts w:ascii="Courier New" w:hAnsi="Courier New" w:hint="default"/>
      </w:rPr>
    </w:lvl>
    <w:lvl w:ilvl="2">
      <w:start w:val="1"/>
      <w:numFmt w:val="bullet"/>
      <w:pStyle w:val="BulletPara3"/>
      <w:lvlText w:val=""/>
      <w:lvlJc w:val="left"/>
      <w:pPr>
        <w:tabs>
          <w:tab w:val="num" w:pos="2126"/>
        </w:tabs>
        <w:ind w:left="2126" w:hanging="708"/>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A186FBF"/>
    <w:multiLevelType w:val="hybridMultilevel"/>
    <w:tmpl w:val="7578E0E6"/>
    <w:lvl w:ilvl="0" w:tplc="0C090003">
      <w:start w:val="1"/>
      <w:numFmt w:val="bullet"/>
      <w:lvlText w:val="o"/>
      <w:lvlJc w:val="left"/>
      <w:pPr>
        <w:ind w:left="2847" w:hanging="360"/>
      </w:pPr>
      <w:rPr>
        <w:rFonts w:ascii="Courier New" w:hAnsi="Courier New" w:cs="Courier New" w:hint="default"/>
      </w:rPr>
    </w:lvl>
    <w:lvl w:ilvl="1" w:tplc="0C090003" w:tentative="1">
      <w:start w:val="1"/>
      <w:numFmt w:val="bullet"/>
      <w:lvlText w:val="o"/>
      <w:lvlJc w:val="left"/>
      <w:pPr>
        <w:ind w:left="3567" w:hanging="360"/>
      </w:pPr>
      <w:rPr>
        <w:rFonts w:ascii="Courier New" w:hAnsi="Courier New" w:cs="Courier New" w:hint="default"/>
      </w:rPr>
    </w:lvl>
    <w:lvl w:ilvl="2" w:tplc="0C090005" w:tentative="1">
      <w:start w:val="1"/>
      <w:numFmt w:val="bullet"/>
      <w:lvlText w:val=""/>
      <w:lvlJc w:val="left"/>
      <w:pPr>
        <w:ind w:left="4287" w:hanging="360"/>
      </w:pPr>
      <w:rPr>
        <w:rFonts w:ascii="Wingdings" w:hAnsi="Wingdings" w:hint="default"/>
      </w:rPr>
    </w:lvl>
    <w:lvl w:ilvl="3" w:tplc="0C090001" w:tentative="1">
      <w:start w:val="1"/>
      <w:numFmt w:val="bullet"/>
      <w:lvlText w:val=""/>
      <w:lvlJc w:val="left"/>
      <w:pPr>
        <w:ind w:left="5007" w:hanging="360"/>
      </w:pPr>
      <w:rPr>
        <w:rFonts w:ascii="Symbol" w:hAnsi="Symbol" w:hint="default"/>
      </w:rPr>
    </w:lvl>
    <w:lvl w:ilvl="4" w:tplc="0C090003" w:tentative="1">
      <w:start w:val="1"/>
      <w:numFmt w:val="bullet"/>
      <w:lvlText w:val="o"/>
      <w:lvlJc w:val="left"/>
      <w:pPr>
        <w:ind w:left="5727" w:hanging="360"/>
      </w:pPr>
      <w:rPr>
        <w:rFonts w:ascii="Courier New" w:hAnsi="Courier New" w:cs="Courier New"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Courier New" w:hint="default"/>
      </w:rPr>
    </w:lvl>
    <w:lvl w:ilvl="8" w:tplc="0C090005" w:tentative="1">
      <w:start w:val="1"/>
      <w:numFmt w:val="bullet"/>
      <w:lvlText w:val=""/>
      <w:lvlJc w:val="left"/>
      <w:pPr>
        <w:ind w:left="8607" w:hanging="360"/>
      </w:pPr>
      <w:rPr>
        <w:rFonts w:ascii="Wingdings" w:hAnsi="Wingdings" w:hint="default"/>
      </w:rPr>
    </w:lvl>
  </w:abstractNum>
  <w:abstractNum w:abstractNumId="38" w15:restartNumberingAfterBreak="0">
    <w:nsid w:val="6A4242A5"/>
    <w:multiLevelType w:val="hybridMultilevel"/>
    <w:tmpl w:val="E6981CD6"/>
    <w:lvl w:ilvl="0" w:tplc="977011F4">
      <w:start w:val="1"/>
      <w:numFmt w:val="bullet"/>
      <w:pStyle w:val="Bulletparagraphs"/>
      <w:lvlText w:val=""/>
      <w:lvlJc w:val="left"/>
      <w:pPr>
        <w:tabs>
          <w:tab w:val="num" w:pos="850"/>
        </w:tabs>
        <w:ind w:left="850" w:hanging="85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D43F09"/>
    <w:multiLevelType w:val="hybridMultilevel"/>
    <w:tmpl w:val="B39AB6A4"/>
    <w:lvl w:ilvl="0" w:tplc="563467EA">
      <w:start w:val="1"/>
      <w:numFmt w:val="bullet"/>
      <w:lvlText w:val=""/>
      <w:lvlJc w:val="left"/>
      <w:pPr>
        <w:ind w:left="720" w:hanging="360"/>
      </w:pPr>
      <w:rPr>
        <w:rFonts w:ascii="Symbol" w:hAnsi="Symbol" w:hint="default"/>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ED7433"/>
    <w:multiLevelType w:val="hybridMultilevel"/>
    <w:tmpl w:val="219EF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B43932"/>
    <w:multiLevelType w:val="hybridMultilevel"/>
    <w:tmpl w:val="E80C9DA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16cid:durableId="336424564">
    <w:abstractNumId w:val="19"/>
  </w:num>
  <w:num w:numId="2" w16cid:durableId="2114208980">
    <w:abstractNumId w:val="34"/>
  </w:num>
  <w:num w:numId="3" w16cid:durableId="1733577499">
    <w:abstractNumId w:val="22"/>
  </w:num>
  <w:num w:numId="4" w16cid:durableId="1505363097">
    <w:abstractNumId w:val="23"/>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5" w16cid:durableId="17989117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1143672">
    <w:abstractNumId w:val="24"/>
  </w:num>
  <w:num w:numId="7" w16cid:durableId="1446119145">
    <w:abstractNumId w:val="28"/>
  </w:num>
  <w:num w:numId="8" w16cid:durableId="274336188">
    <w:abstractNumId w:val="39"/>
  </w:num>
  <w:num w:numId="9" w16cid:durableId="1865442927">
    <w:abstractNumId w:val="30"/>
  </w:num>
  <w:num w:numId="10" w16cid:durableId="415709228">
    <w:abstractNumId w:val="35"/>
  </w:num>
  <w:num w:numId="11" w16cid:durableId="1213495239">
    <w:abstractNumId w:val="26"/>
  </w:num>
  <w:num w:numId="12" w16cid:durableId="1068977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6369424">
    <w:abstractNumId w:val="33"/>
  </w:num>
  <w:num w:numId="14" w16cid:durableId="450124955">
    <w:abstractNumId w:val="12"/>
  </w:num>
  <w:num w:numId="15" w16cid:durableId="1112701861">
    <w:abstractNumId w:val="27"/>
  </w:num>
  <w:num w:numId="16" w16cid:durableId="11618023">
    <w:abstractNumId w:val="23"/>
    <w:lvlOverride w:ilvl="0">
      <w:startOverride w:val="1"/>
    </w:lvlOverride>
    <w:lvlOverride w:ilvl="1">
      <w:startOverride w:val="1"/>
    </w:lvlOverride>
  </w:num>
  <w:num w:numId="17" w16cid:durableId="20104761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5025676">
    <w:abstractNumId w:val="38"/>
  </w:num>
  <w:num w:numId="19" w16cid:durableId="1389569426">
    <w:abstractNumId w:val="25"/>
  </w:num>
  <w:num w:numId="20" w16cid:durableId="63719053">
    <w:abstractNumId w:val="32"/>
  </w:num>
  <w:num w:numId="21" w16cid:durableId="126240146">
    <w:abstractNumId w:val="10"/>
    <w:lvlOverride w:ilvl="0">
      <w:lvl w:ilvl="0">
        <w:numFmt w:val="bullet"/>
        <w:lvlText w:val="•"/>
        <w:legacy w:legacy="1" w:legacySpace="0" w:legacyIndent="0"/>
        <w:lvlJc w:val="left"/>
        <w:rPr>
          <w:rFonts w:ascii="Times New Roman" w:hAnsi="Times New Roman" w:cs="Times New Roman" w:hint="default"/>
        </w:rPr>
      </w:lvl>
    </w:lvlOverride>
  </w:num>
  <w:num w:numId="22" w16cid:durableId="570503093">
    <w:abstractNumId w:val="13"/>
  </w:num>
  <w:num w:numId="23" w16cid:durableId="1193766948">
    <w:abstractNumId w:val="11"/>
  </w:num>
  <w:num w:numId="24" w16cid:durableId="381948198">
    <w:abstractNumId w:val="17"/>
  </w:num>
  <w:num w:numId="25" w16cid:durableId="2051106222">
    <w:abstractNumId w:val="41"/>
  </w:num>
  <w:num w:numId="26" w16cid:durableId="10516877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11409847">
    <w:abstractNumId w:val="23"/>
    <w:lvlOverride w:ilvl="0">
      <w:lvl w:ilvl="0">
        <w:start w:val="1"/>
        <w:numFmt w:val="decimal"/>
        <w:pStyle w:val="ParaLevel1"/>
        <w:lvlText w:val="%1."/>
        <w:lvlJc w:val="left"/>
        <w:pPr>
          <w:tabs>
            <w:tab w:val="num" w:pos="709"/>
          </w:tabs>
          <w:ind w:left="709" w:hanging="709"/>
        </w:pPr>
        <w:rPr>
          <w:rFonts w:hint="default"/>
          <w:color w:val="auto"/>
        </w:rPr>
      </w:lvl>
    </w:lvlOverride>
  </w:num>
  <w:num w:numId="28" w16cid:durableId="1183738340">
    <w:abstractNumId w:val="23"/>
  </w:num>
  <w:num w:numId="29" w16cid:durableId="1555116314">
    <w:abstractNumId w:val="23"/>
    <w:lvlOverride w:ilvl="0">
      <w:startOverride w:val="22"/>
      <w:lvl w:ilvl="0">
        <w:start w:val="22"/>
        <w:numFmt w:val="decimal"/>
        <w:pStyle w:val="ParaLevel1"/>
        <w:lvlText w:val="%1."/>
        <w:lvlJc w:val="left"/>
        <w:pPr>
          <w:tabs>
            <w:tab w:val="num" w:pos="709"/>
          </w:tabs>
          <w:ind w:left="709" w:hanging="709"/>
        </w:pPr>
        <w:rPr>
          <w:rFonts w:hint="default"/>
          <w:color w:val="auto"/>
        </w:rPr>
      </w:lvl>
    </w:lvlOverride>
  </w:num>
  <w:num w:numId="30" w16cid:durableId="1752236568">
    <w:abstractNumId w:val="23"/>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31" w16cid:durableId="1555119857">
    <w:abstractNumId w:val="23"/>
    <w:lvlOverride w:ilvl="0">
      <w:lvl w:ilvl="0">
        <w:start w:val="1"/>
        <w:numFmt w:val="decimal"/>
        <w:pStyle w:val="ParaLevel1"/>
        <w:lvlText w:val="%1."/>
        <w:lvlJc w:val="left"/>
        <w:pPr>
          <w:tabs>
            <w:tab w:val="num" w:pos="709"/>
          </w:tabs>
          <w:ind w:left="709" w:hanging="709"/>
        </w:pPr>
        <w:rPr>
          <w:rFonts w:hint="default"/>
          <w:color w:val="auto"/>
        </w:rPr>
      </w:lvl>
    </w:lvlOverride>
  </w:num>
  <w:num w:numId="32" w16cid:durableId="1011444299">
    <w:abstractNumId w:val="9"/>
  </w:num>
  <w:num w:numId="33" w16cid:durableId="2006778992">
    <w:abstractNumId w:val="7"/>
  </w:num>
  <w:num w:numId="34" w16cid:durableId="676271142">
    <w:abstractNumId w:val="6"/>
  </w:num>
  <w:num w:numId="35" w16cid:durableId="481850880">
    <w:abstractNumId w:val="5"/>
  </w:num>
  <w:num w:numId="36" w16cid:durableId="573590995">
    <w:abstractNumId w:val="4"/>
  </w:num>
  <w:num w:numId="37" w16cid:durableId="421605329">
    <w:abstractNumId w:val="8"/>
  </w:num>
  <w:num w:numId="38" w16cid:durableId="619922056">
    <w:abstractNumId w:val="3"/>
  </w:num>
  <w:num w:numId="39" w16cid:durableId="163253419">
    <w:abstractNumId w:val="2"/>
  </w:num>
  <w:num w:numId="40" w16cid:durableId="1148546405">
    <w:abstractNumId w:val="1"/>
  </w:num>
  <w:num w:numId="41" w16cid:durableId="2066878222">
    <w:abstractNumId w:val="0"/>
  </w:num>
  <w:num w:numId="42" w16cid:durableId="597566906">
    <w:abstractNumId w:val="29"/>
  </w:num>
  <w:num w:numId="43" w16cid:durableId="2058699894">
    <w:abstractNumId w:val="31"/>
  </w:num>
  <w:num w:numId="44" w16cid:durableId="1418597805">
    <w:abstractNumId w:val="37"/>
  </w:num>
  <w:num w:numId="45" w16cid:durableId="1585722655">
    <w:abstractNumId w:val="14"/>
  </w:num>
  <w:num w:numId="46" w16cid:durableId="385564581">
    <w:abstractNumId w:val="18"/>
  </w:num>
  <w:num w:numId="47" w16cid:durableId="565260014">
    <w:abstractNumId w:val="15"/>
  </w:num>
  <w:num w:numId="48" w16cid:durableId="1274166316">
    <w:abstractNumId w:val="23"/>
    <w:lvlOverride w:ilvl="0">
      <w:lvl w:ilvl="0">
        <w:start w:val="1"/>
        <w:numFmt w:val="decimal"/>
        <w:pStyle w:val="ParaLevel1"/>
        <w:lvlText w:val="%1."/>
        <w:lvlJc w:val="left"/>
        <w:pPr>
          <w:tabs>
            <w:tab w:val="num" w:pos="709"/>
          </w:tabs>
          <w:ind w:left="709" w:hanging="709"/>
        </w:pPr>
        <w:rPr>
          <w:rFonts w:hint="default"/>
          <w:color w:val="auto"/>
        </w:rPr>
      </w:lvl>
    </w:lvlOverride>
  </w:num>
  <w:num w:numId="49" w16cid:durableId="2043702551">
    <w:abstractNumId w:val="23"/>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50" w16cid:durableId="1229804090">
    <w:abstractNumId w:val="40"/>
  </w:num>
  <w:num w:numId="51" w16cid:durableId="585530780">
    <w:abstractNumId w:val="20"/>
  </w:num>
  <w:num w:numId="52" w16cid:durableId="433288866">
    <w:abstractNumId w:val="21"/>
  </w:num>
  <w:num w:numId="53" w16cid:durableId="68425897">
    <w:abstractNumId w:val="36"/>
  </w:num>
  <w:num w:numId="54" w16cid:durableId="1326476866">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intFractionalCharacterWidth/>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SG"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zNzIxNjQxNTIzNjNW0lEKTi0uzszPAykwMq0FAKZykxktAAAA"/>
  </w:docVars>
  <w:rsids>
    <w:rsidRoot w:val="00A76E81"/>
    <w:rsid w:val="00000462"/>
    <w:rsid w:val="00000A7B"/>
    <w:rsid w:val="00000E93"/>
    <w:rsid w:val="000010AC"/>
    <w:rsid w:val="00001F30"/>
    <w:rsid w:val="00002C0C"/>
    <w:rsid w:val="00002C6C"/>
    <w:rsid w:val="000030A7"/>
    <w:rsid w:val="0000433D"/>
    <w:rsid w:val="00004DDB"/>
    <w:rsid w:val="00005091"/>
    <w:rsid w:val="00005D73"/>
    <w:rsid w:val="00005ED5"/>
    <w:rsid w:val="00006335"/>
    <w:rsid w:val="00006418"/>
    <w:rsid w:val="000065F3"/>
    <w:rsid w:val="00006799"/>
    <w:rsid w:val="00006824"/>
    <w:rsid w:val="00006AF6"/>
    <w:rsid w:val="00007015"/>
    <w:rsid w:val="00007343"/>
    <w:rsid w:val="00007696"/>
    <w:rsid w:val="0000776C"/>
    <w:rsid w:val="00007F88"/>
    <w:rsid w:val="0001013D"/>
    <w:rsid w:val="00010400"/>
    <w:rsid w:val="0001074E"/>
    <w:rsid w:val="000110E6"/>
    <w:rsid w:val="000119EE"/>
    <w:rsid w:val="000125B7"/>
    <w:rsid w:val="0001282F"/>
    <w:rsid w:val="00012A70"/>
    <w:rsid w:val="000134F6"/>
    <w:rsid w:val="00013FAB"/>
    <w:rsid w:val="000143AF"/>
    <w:rsid w:val="0001440D"/>
    <w:rsid w:val="00014D79"/>
    <w:rsid w:val="000151B1"/>
    <w:rsid w:val="000155AA"/>
    <w:rsid w:val="000159AA"/>
    <w:rsid w:val="00015DEA"/>
    <w:rsid w:val="00015F83"/>
    <w:rsid w:val="0001617E"/>
    <w:rsid w:val="00016256"/>
    <w:rsid w:val="0001647A"/>
    <w:rsid w:val="000165E1"/>
    <w:rsid w:val="000165E7"/>
    <w:rsid w:val="00016935"/>
    <w:rsid w:val="0001770A"/>
    <w:rsid w:val="000177F4"/>
    <w:rsid w:val="00017CA1"/>
    <w:rsid w:val="00020086"/>
    <w:rsid w:val="00020152"/>
    <w:rsid w:val="00020C27"/>
    <w:rsid w:val="000214FC"/>
    <w:rsid w:val="000218DA"/>
    <w:rsid w:val="00022EEE"/>
    <w:rsid w:val="00023369"/>
    <w:rsid w:val="00023860"/>
    <w:rsid w:val="00025490"/>
    <w:rsid w:val="00025D4F"/>
    <w:rsid w:val="00026095"/>
    <w:rsid w:val="0002610B"/>
    <w:rsid w:val="00026284"/>
    <w:rsid w:val="00026746"/>
    <w:rsid w:val="00026987"/>
    <w:rsid w:val="000270CD"/>
    <w:rsid w:val="00027253"/>
    <w:rsid w:val="00027F0A"/>
    <w:rsid w:val="00030682"/>
    <w:rsid w:val="000308DC"/>
    <w:rsid w:val="00030922"/>
    <w:rsid w:val="0003152D"/>
    <w:rsid w:val="00031D98"/>
    <w:rsid w:val="00031ED6"/>
    <w:rsid w:val="00031F1E"/>
    <w:rsid w:val="000321D3"/>
    <w:rsid w:val="0003242E"/>
    <w:rsid w:val="00033004"/>
    <w:rsid w:val="000335DF"/>
    <w:rsid w:val="00034053"/>
    <w:rsid w:val="0003444E"/>
    <w:rsid w:val="00034621"/>
    <w:rsid w:val="00034D84"/>
    <w:rsid w:val="000356F4"/>
    <w:rsid w:val="000365A1"/>
    <w:rsid w:val="00036C3F"/>
    <w:rsid w:val="00037145"/>
    <w:rsid w:val="00037AA2"/>
    <w:rsid w:val="000402B7"/>
    <w:rsid w:val="00040D8C"/>
    <w:rsid w:val="00040EC2"/>
    <w:rsid w:val="000410FC"/>
    <w:rsid w:val="00041953"/>
    <w:rsid w:val="00042518"/>
    <w:rsid w:val="00042A56"/>
    <w:rsid w:val="00042D56"/>
    <w:rsid w:val="000435B8"/>
    <w:rsid w:val="00043823"/>
    <w:rsid w:val="00043A09"/>
    <w:rsid w:val="000441B1"/>
    <w:rsid w:val="000448B3"/>
    <w:rsid w:val="00044B34"/>
    <w:rsid w:val="00044FD6"/>
    <w:rsid w:val="000451B7"/>
    <w:rsid w:val="00045E57"/>
    <w:rsid w:val="00046101"/>
    <w:rsid w:val="00046230"/>
    <w:rsid w:val="00046353"/>
    <w:rsid w:val="00046EE3"/>
    <w:rsid w:val="000503FE"/>
    <w:rsid w:val="00050C3E"/>
    <w:rsid w:val="0005151A"/>
    <w:rsid w:val="000526F3"/>
    <w:rsid w:val="00052B1B"/>
    <w:rsid w:val="0005321A"/>
    <w:rsid w:val="00053296"/>
    <w:rsid w:val="00053771"/>
    <w:rsid w:val="00053940"/>
    <w:rsid w:val="00054195"/>
    <w:rsid w:val="00054A1A"/>
    <w:rsid w:val="00054ECB"/>
    <w:rsid w:val="00055067"/>
    <w:rsid w:val="000553DC"/>
    <w:rsid w:val="00055C5E"/>
    <w:rsid w:val="00055D5B"/>
    <w:rsid w:val="000562E2"/>
    <w:rsid w:val="000568FF"/>
    <w:rsid w:val="000570AA"/>
    <w:rsid w:val="000570C4"/>
    <w:rsid w:val="000570CB"/>
    <w:rsid w:val="0005762D"/>
    <w:rsid w:val="000601C0"/>
    <w:rsid w:val="0006056E"/>
    <w:rsid w:val="000607CA"/>
    <w:rsid w:val="00060D05"/>
    <w:rsid w:val="00060D9D"/>
    <w:rsid w:val="00060E06"/>
    <w:rsid w:val="00060FFC"/>
    <w:rsid w:val="000614DF"/>
    <w:rsid w:val="00061C75"/>
    <w:rsid w:val="00061D9F"/>
    <w:rsid w:val="00061F45"/>
    <w:rsid w:val="00062E22"/>
    <w:rsid w:val="000633D1"/>
    <w:rsid w:val="00063496"/>
    <w:rsid w:val="00063544"/>
    <w:rsid w:val="00063753"/>
    <w:rsid w:val="00064243"/>
    <w:rsid w:val="000649D2"/>
    <w:rsid w:val="00064E3F"/>
    <w:rsid w:val="00065123"/>
    <w:rsid w:val="00065341"/>
    <w:rsid w:val="00065FB1"/>
    <w:rsid w:val="00066E0F"/>
    <w:rsid w:val="00066F27"/>
    <w:rsid w:val="00067145"/>
    <w:rsid w:val="000672A3"/>
    <w:rsid w:val="00067382"/>
    <w:rsid w:val="0006761C"/>
    <w:rsid w:val="00067826"/>
    <w:rsid w:val="00067827"/>
    <w:rsid w:val="00067D63"/>
    <w:rsid w:val="00067D6A"/>
    <w:rsid w:val="00070010"/>
    <w:rsid w:val="000705A3"/>
    <w:rsid w:val="0007071E"/>
    <w:rsid w:val="00070AA7"/>
    <w:rsid w:val="00070C3E"/>
    <w:rsid w:val="00071337"/>
    <w:rsid w:val="00071BD5"/>
    <w:rsid w:val="00071CC8"/>
    <w:rsid w:val="00071FA5"/>
    <w:rsid w:val="000723C0"/>
    <w:rsid w:val="00072432"/>
    <w:rsid w:val="00072507"/>
    <w:rsid w:val="0007280F"/>
    <w:rsid w:val="00072BF8"/>
    <w:rsid w:val="000732A4"/>
    <w:rsid w:val="00073DDB"/>
    <w:rsid w:val="00073F06"/>
    <w:rsid w:val="00075564"/>
    <w:rsid w:val="000757CD"/>
    <w:rsid w:val="000757F8"/>
    <w:rsid w:val="00075DFC"/>
    <w:rsid w:val="00075FDE"/>
    <w:rsid w:val="00076569"/>
    <w:rsid w:val="000765A7"/>
    <w:rsid w:val="000766EE"/>
    <w:rsid w:val="00076B36"/>
    <w:rsid w:val="00076DEF"/>
    <w:rsid w:val="00076FB8"/>
    <w:rsid w:val="000772EC"/>
    <w:rsid w:val="00077677"/>
    <w:rsid w:val="00077C75"/>
    <w:rsid w:val="00080C16"/>
    <w:rsid w:val="00081461"/>
    <w:rsid w:val="00081F06"/>
    <w:rsid w:val="00081F7A"/>
    <w:rsid w:val="00082BF3"/>
    <w:rsid w:val="0008300B"/>
    <w:rsid w:val="000831C9"/>
    <w:rsid w:val="000838A7"/>
    <w:rsid w:val="00084103"/>
    <w:rsid w:val="00084E4C"/>
    <w:rsid w:val="00085183"/>
    <w:rsid w:val="000855AC"/>
    <w:rsid w:val="00085618"/>
    <w:rsid w:val="00085835"/>
    <w:rsid w:val="00085CAB"/>
    <w:rsid w:val="00085DCA"/>
    <w:rsid w:val="000861EA"/>
    <w:rsid w:val="00086D75"/>
    <w:rsid w:val="00086DD4"/>
    <w:rsid w:val="00086F48"/>
    <w:rsid w:val="0008743C"/>
    <w:rsid w:val="0008793A"/>
    <w:rsid w:val="00090065"/>
    <w:rsid w:val="00090305"/>
    <w:rsid w:val="00090936"/>
    <w:rsid w:val="000909B8"/>
    <w:rsid w:val="0009147A"/>
    <w:rsid w:val="00091566"/>
    <w:rsid w:val="0009207A"/>
    <w:rsid w:val="00092781"/>
    <w:rsid w:val="000929B5"/>
    <w:rsid w:val="00093253"/>
    <w:rsid w:val="00094093"/>
    <w:rsid w:val="000941C3"/>
    <w:rsid w:val="0009421E"/>
    <w:rsid w:val="000946E2"/>
    <w:rsid w:val="000955F5"/>
    <w:rsid w:val="00095BF7"/>
    <w:rsid w:val="00095C1C"/>
    <w:rsid w:val="00096108"/>
    <w:rsid w:val="00096195"/>
    <w:rsid w:val="0009654D"/>
    <w:rsid w:val="000967F3"/>
    <w:rsid w:val="00096DCF"/>
    <w:rsid w:val="000970EA"/>
    <w:rsid w:val="0009715D"/>
    <w:rsid w:val="000A094C"/>
    <w:rsid w:val="000A09EE"/>
    <w:rsid w:val="000A0A9E"/>
    <w:rsid w:val="000A0BAE"/>
    <w:rsid w:val="000A1140"/>
    <w:rsid w:val="000A169E"/>
    <w:rsid w:val="000A18C6"/>
    <w:rsid w:val="000A2F4F"/>
    <w:rsid w:val="000A34E1"/>
    <w:rsid w:val="000A492D"/>
    <w:rsid w:val="000A4EC1"/>
    <w:rsid w:val="000A512C"/>
    <w:rsid w:val="000A5531"/>
    <w:rsid w:val="000A58EA"/>
    <w:rsid w:val="000A5939"/>
    <w:rsid w:val="000A5C30"/>
    <w:rsid w:val="000A5C3D"/>
    <w:rsid w:val="000A5CA3"/>
    <w:rsid w:val="000A5EED"/>
    <w:rsid w:val="000A6739"/>
    <w:rsid w:val="000B0225"/>
    <w:rsid w:val="000B02E3"/>
    <w:rsid w:val="000B0B58"/>
    <w:rsid w:val="000B0EE9"/>
    <w:rsid w:val="000B1A95"/>
    <w:rsid w:val="000B2408"/>
    <w:rsid w:val="000B2487"/>
    <w:rsid w:val="000B30E4"/>
    <w:rsid w:val="000B36F4"/>
    <w:rsid w:val="000B394A"/>
    <w:rsid w:val="000B3B74"/>
    <w:rsid w:val="000B3C2A"/>
    <w:rsid w:val="000B3F5F"/>
    <w:rsid w:val="000B45E4"/>
    <w:rsid w:val="000B487C"/>
    <w:rsid w:val="000B579F"/>
    <w:rsid w:val="000B61AA"/>
    <w:rsid w:val="000B6595"/>
    <w:rsid w:val="000B6B39"/>
    <w:rsid w:val="000B6F77"/>
    <w:rsid w:val="000B7091"/>
    <w:rsid w:val="000C0448"/>
    <w:rsid w:val="000C0677"/>
    <w:rsid w:val="000C1657"/>
    <w:rsid w:val="000C1DD9"/>
    <w:rsid w:val="000C1F51"/>
    <w:rsid w:val="000C25AF"/>
    <w:rsid w:val="000C2B96"/>
    <w:rsid w:val="000C2D78"/>
    <w:rsid w:val="000C5309"/>
    <w:rsid w:val="000C5B0F"/>
    <w:rsid w:val="000C5B7B"/>
    <w:rsid w:val="000C5BA7"/>
    <w:rsid w:val="000C63F6"/>
    <w:rsid w:val="000C6B3A"/>
    <w:rsid w:val="000C7445"/>
    <w:rsid w:val="000C74B5"/>
    <w:rsid w:val="000C761D"/>
    <w:rsid w:val="000C76FC"/>
    <w:rsid w:val="000D0E4F"/>
    <w:rsid w:val="000D0EAE"/>
    <w:rsid w:val="000D114F"/>
    <w:rsid w:val="000D11EF"/>
    <w:rsid w:val="000D171F"/>
    <w:rsid w:val="000D17FC"/>
    <w:rsid w:val="000D1CED"/>
    <w:rsid w:val="000D209B"/>
    <w:rsid w:val="000D213B"/>
    <w:rsid w:val="000D243E"/>
    <w:rsid w:val="000D2659"/>
    <w:rsid w:val="000D2D2A"/>
    <w:rsid w:val="000D2EB9"/>
    <w:rsid w:val="000D2F7E"/>
    <w:rsid w:val="000D3782"/>
    <w:rsid w:val="000D44BA"/>
    <w:rsid w:val="000D45B7"/>
    <w:rsid w:val="000D4A7E"/>
    <w:rsid w:val="000D59B9"/>
    <w:rsid w:val="000D59C3"/>
    <w:rsid w:val="000D6326"/>
    <w:rsid w:val="000D68C6"/>
    <w:rsid w:val="000D6BC0"/>
    <w:rsid w:val="000D6FF0"/>
    <w:rsid w:val="000D7357"/>
    <w:rsid w:val="000D751F"/>
    <w:rsid w:val="000D783E"/>
    <w:rsid w:val="000D7F26"/>
    <w:rsid w:val="000E00E5"/>
    <w:rsid w:val="000E0243"/>
    <w:rsid w:val="000E039F"/>
    <w:rsid w:val="000E0512"/>
    <w:rsid w:val="000E07F2"/>
    <w:rsid w:val="000E0C7F"/>
    <w:rsid w:val="000E0EBC"/>
    <w:rsid w:val="000E1AF0"/>
    <w:rsid w:val="000E2200"/>
    <w:rsid w:val="000E38FC"/>
    <w:rsid w:val="000E4419"/>
    <w:rsid w:val="000E487A"/>
    <w:rsid w:val="000E4AD6"/>
    <w:rsid w:val="000E527B"/>
    <w:rsid w:val="000E5378"/>
    <w:rsid w:val="000E5642"/>
    <w:rsid w:val="000E5C02"/>
    <w:rsid w:val="000E628A"/>
    <w:rsid w:val="000E665D"/>
    <w:rsid w:val="000E6C4D"/>
    <w:rsid w:val="000E7302"/>
    <w:rsid w:val="000F1AE7"/>
    <w:rsid w:val="000F1F16"/>
    <w:rsid w:val="000F2442"/>
    <w:rsid w:val="000F2569"/>
    <w:rsid w:val="000F2803"/>
    <w:rsid w:val="000F2E35"/>
    <w:rsid w:val="000F3713"/>
    <w:rsid w:val="000F50BC"/>
    <w:rsid w:val="000F529D"/>
    <w:rsid w:val="000F5816"/>
    <w:rsid w:val="000F6086"/>
    <w:rsid w:val="000F6397"/>
    <w:rsid w:val="000F66E0"/>
    <w:rsid w:val="000F7243"/>
    <w:rsid w:val="000F7258"/>
    <w:rsid w:val="000F7908"/>
    <w:rsid w:val="00100C08"/>
    <w:rsid w:val="0010168D"/>
    <w:rsid w:val="001016D1"/>
    <w:rsid w:val="0010187E"/>
    <w:rsid w:val="00101E11"/>
    <w:rsid w:val="00102528"/>
    <w:rsid w:val="00102C9C"/>
    <w:rsid w:val="00102CEB"/>
    <w:rsid w:val="00103159"/>
    <w:rsid w:val="00103701"/>
    <w:rsid w:val="001041A1"/>
    <w:rsid w:val="00104657"/>
    <w:rsid w:val="001049CF"/>
    <w:rsid w:val="0010515F"/>
    <w:rsid w:val="00105B19"/>
    <w:rsid w:val="00105F48"/>
    <w:rsid w:val="00106182"/>
    <w:rsid w:val="00106335"/>
    <w:rsid w:val="001063B8"/>
    <w:rsid w:val="00106589"/>
    <w:rsid w:val="0010679E"/>
    <w:rsid w:val="0010687A"/>
    <w:rsid w:val="00106BE7"/>
    <w:rsid w:val="00107211"/>
    <w:rsid w:val="00110079"/>
    <w:rsid w:val="0011065C"/>
    <w:rsid w:val="00110BC6"/>
    <w:rsid w:val="00111E7C"/>
    <w:rsid w:val="00111EA1"/>
    <w:rsid w:val="00112FCF"/>
    <w:rsid w:val="00113608"/>
    <w:rsid w:val="0011372B"/>
    <w:rsid w:val="00113905"/>
    <w:rsid w:val="00113979"/>
    <w:rsid w:val="001139E5"/>
    <w:rsid w:val="001140AD"/>
    <w:rsid w:val="00114860"/>
    <w:rsid w:val="00114F80"/>
    <w:rsid w:val="001151EB"/>
    <w:rsid w:val="0011588E"/>
    <w:rsid w:val="00115C1A"/>
    <w:rsid w:val="00115D8D"/>
    <w:rsid w:val="00115DF9"/>
    <w:rsid w:val="00115E2C"/>
    <w:rsid w:val="00115F0D"/>
    <w:rsid w:val="001161A9"/>
    <w:rsid w:val="00116252"/>
    <w:rsid w:val="00116669"/>
    <w:rsid w:val="00116960"/>
    <w:rsid w:val="00116CF8"/>
    <w:rsid w:val="00116FBA"/>
    <w:rsid w:val="001171C2"/>
    <w:rsid w:val="00117277"/>
    <w:rsid w:val="00117446"/>
    <w:rsid w:val="0011769D"/>
    <w:rsid w:val="001178F0"/>
    <w:rsid w:val="001201D4"/>
    <w:rsid w:val="00120322"/>
    <w:rsid w:val="001204BC"/>
    <w:rsid w:val="0012061F"/>
    <w:rsid w:val="001208FA"/>
    <w:rsid w:val="00120CBF"/>
    <w:rsid w:val="00120DF8"/>
    <w:rsid w:val="00121B80"/>
    <w:rsid w:val="00121C54"/>
    <w:rsid w:val="00121D4D"/>
    <w:rsid w:val="00121D7C"/>
    <w:rsid w:val="0012260D"/>
    <w:rsid w:val="001227B6"/>
    <w:rsid w:val="00122821"/>
    <w:rsid w:val="00122D9E"/>
    <w:rsid w:val="00122E06"/>
    <w:rsid w:val="00123107"/>
    <w:rsid w:val="00123333"/>
    <w:rsid w:val="001233CA"/>
    <w:rsid w:val="00123933"/>
    <w:rsid w:val="00123986"/>
    <w:rsid w:val="00123DCA"/>
    <w:rsid w:val="00124121"/>
    <w:rsid w:val="00124159"/>
    <w:rsid w:val="001243DE"/>
    <w:rsid w:val="0012448B"/>
    <w:rsid w:val="001247F0"/>
    <w:rsid w:val="001248B2"/>
    <w:rsid w:val="00124FBE"/>
    <w:rsid w:val="0012526B"/>
    <w:rsid w:val="00125479"/>
    <w:rsid w:val="00125504"/>
    <w:rsid w:val="001255BC"/>
    <w:rsid w:val="00125648"/>
    <w:rsid w:val="00126CD1"/>
    <w:rsid w:val="001303A9"/>
    <w:rsid w:val="0013041E"/>
    <w:rsid w:val="00130715"/>
    <w:rsid w:val="00130C39"/>
    <w:rsid w:val="001313B8"/>
    <w:rsid w:val="001321A5"/>
    <w:rsid w:val="00132529"/>
    <w:rsid w:val="00132969"/>
    <w:rsid w:val="00132F79"/>
    <w:rsid w:val="00132F7E"/>
    <w:rsid w:val="00133404"/>
    <w:rsid w:val="00134ABF"/>
    <w:rsid w:val="00134ED4"/>
    <w:rsid w:val="00134F33"/>
    <w:rsid w:val="0013589D"/>
    <w:rsid w:val="00135AA3"/>
    <w:rsid w:val="00135AE8"/>
    <w:rsid w:val="00136335"/>
    <w:rsid w:val="001364B4"/>
    <w:rsid w:val="00136730"/>
    <w:rsid w:val="00136744"/>
    <w:rsid w:val="00136C6B"/>
    <w:rsid w:val="00137BF5"/>
    <w:rsid w:val="00137EEE"/>
    <w:rsid w:val="00140241"/>
    <w:rsid w:val="001408BE"/>
    <w:rsid w:val="00140A02"/>
    <w:rsid w:val="00140A8E"/>
    <w:rsid w:val="00140B9F"/>
    <w:rsid w:val="00141508"/>
    <w:rsid w:val="00141893"/>
    <w:rsid w:val="00141A6D"/>
    <w:rsid w:val="00141E6A"/>
    <w:rsid w:val="00141F60"/>
    <w:rsid w:val="00142B89"/>
    <w:rsid w:val="0014336E"/>
    <w:rsid w:val="001437E4"/>
    <w:rsid w:val="00143B22"/>
    <w:rsid w:val="00143E0C"/>
    <w:rsid w:val="001441E5"/>
    <w:rsid w:val="0014451A"/>
    <w:rsid w:val="001447D3"/>
    <w:rsid w:val="00144816"/>
    <w:rsid w:val="0014500B"/>
    <w:rsid w:val="001451BC"/>
    <w:rsid w:val="001454F4"/>
    <w:rsid w:val="001455EF"/>
    <w:rsid w:val="00145A69"/>
    <w:rsid w:val="00145ABE"/>
    <w:rsid w:val="00145F43"/>
    <w:rsid w:val="00145FD8"/>
    <w:rsid w:val="00146917"/>
    <w:rsid w:val="001469B9"/>
    <w:rsid w:val="00146DCD"/>
    <w:rsid w:val="001474C3"/>
    <w:rsid w:val="00147609"/>
    <w:rsid w:val="00147817"/>
    <w:rsid w:val="00147982"/>
    <w:rsid w:val="00147D7A"/>
    <w:rsid w:val="001506FA"/>
    <w:rsid w:val="0015082D"/>
    <w:rsid w:val="0015093B"/>
    <w:rsid w:val="00150B54"/>
    <w:rsid w:val="00150BA9"/>
    <w:rsid w:val="001517FA"/>
    <w:rsid w:val="001519EC"/>
    <w:rsid w:val="00152884"/>
    <w:rsid w:val="00152889"/>
    <w:rsid w:val="00152C04"/>
    <w:rsid w:val="0015302C"/>
    <w:rsid w:val="0015328F"/>
    <w:rsid w:val="0015334B"/>
    <w:rsid w:val="00153661"/>
    <w:rsid w:val="00154782"/>
    <w:rsid w:val="00154CC6"/>
    <w:rsid w:val="00155B66"/>
    <w:rsid w:val="00155F51"/>
    <w:rsid w:val="0015722C"/>
    <w:rsid w:val="0015737A"/>
    <w:rsid w:val="00157721"/>
    <w:rsid w:val="0015777E"/>
    <w:rsid w:val="00157DA0"/>
    <w:rsid w:val="0016093E"/>
    <w:rsid w:val="00160E0C"/>
    <w:rsid w:val="0016143B"/>
    <w:rsid w:val="00161632"/>
    <w:rsid w:val="00161ACE"/>
    <w:rsid w:val="00162F23"/>
    <w:rsid w:val="00162F7A"/>
    <w:rsid w:val="00163047"/>
    <w:rsid w:val="00163588"/>
    <w:rsid w:val="001637F5"/>
    <w:rsid w:val="00163942"/>
    <w:rsid w:val="00163D4E"/>
    <w:rsid w:val="0016437C"/>
    <w:rsid w:val="001648A9"/>
    <w:rsid w:val="00164987"/>
    <w:rsid w:val="00164ACC"/>
    <w:rsid w:val="00165AF7"/>
    <w:rsid w:val="00165BBA"/>
    <w:rsid w:val="00165E1E"/>
    <w:rsid w:val="00165E30"/>
    <w:rsid w:val="001665FC"/>
    <w:rsid w:val="0016700F"/>
    <w:rsid w:val="00167526"/>
    <w:rsid w:val="001676AC"/>
    <w:rsid w:val="001701B5"/>
    <w:rsid w:val="0017037A"/>
    <w:rsid w:val="00170D26"/>
    <w:rsid w:val="00171325"/>
    <w:rsid w:val="0017185D"/>
    <w:rsid w:val="00171D8D"/>
    <w:rsid w:val="00171DB3"/>
    <w:rsid w:val="00171ED1"/>
    <w:rsid w:val="001722AC"/>
    <w:rsid w:val="001724AF"/>
    <w:rsid w:val="00172978"/>
    <w:rsid w:val="00172BF0"/>
    <w:rsid w:val="00173446"/>
    <w:rsid w:val="00173D15"/>
    <w:rsid w:val="001746CC"/>
    <w:rsid w:val="00175035"/>
    <w:rsid w:val="0017531E"/>
    <w:rsid w:val="001758DE"/>
    <w:rsid w:val="00176008"/>
    <w:rsid w:val="00176877"/>
    <w:rsid w:val="00176C0C"/>
    <w:rsid w:val="00176F5F"/>
    <w:rsid w:val="00176FA6"/>
    <w:rsid w:val="001803D8"/>
    <w:rsid w:val="0018041C"/>
    <w:rsid w:val="00180A36"/>
    <w:rsid w:val="00180FDD"/>
    <w:rsid w:val="00183612"/>
    <w:rsid w:val="00183E24"/>
    <w:rsid w:val="00183E5D"/>
    <w:rsid w:val="00184434"/>
    <w:rsid w:val="001845CA"/>
    <w:rsid w:val="00184B5A"/>
    <w:rsid w:val="00186290"/>
    <w:rsid w:val="001862B5"/>
    <w:rsid w:val="0018687B"/>
    <w:rsid w:val="001869B3"/>
    <w:rsid w:val="001870D0"/>
    <w:rsid w:val="001871C9"/>
    <w:rsid w:val="00187878"/>
    <w:rsid w:val="00187FE2"/>
    <w:rsid w:val="00190748"/>
    <w:rsid w:val="00190A2A"/>
    <w:rsid w:val="00190AF4"/>
    <w:rsid w:val="001927D2"/>
    <w:rsid w:val="00192917"/>
    <w:rsid w:val="00192CC4"/>
    <w:rsid w:val="00192DCA"/>
    <w:rsid w:val="00193505"/>
    <w:rsid w:val="001936F3"/>
    <w:rsid w:val="00193ABD"/>
    <w:rsid w:val="0019471C"/>
    <w:rsid w:val="001949B9"/>
    <w:rsid w:val="001949CB"/>
    <w:rsid w:val="00194E72"/>
    <w:rsid w:val="0019506E"/>
    <w:rsid w:val="00195B1C"/>
    <w:rsid w:val="00195D0E"/>
    <w:rsid w:val="00196160"/>
    <w:rsid w:val="0019681A"/>
    <w:rsid w:val="001969B1"/>
    <w:rsid w:val="00196B5D"/>
    <w:rsid w:val="001971DF"/>
    <w:rsid w:val="001973E2"/>
    <w:rsid w:val="00197ED8"/>
    <w:rsid w:val="001A09D8"/>
    <w:rsid w:val="001A0E59"/>
    <w:rsid w:val="001A14F0"/>
    <w:rsid w:val="001A1B6A"/>
    <w:rsid w:val="001A21FE"/>
    <w:rsid w:val="001A223D"/>
    <w:rsid w:val="001A2C65"/>
    <w:rsid w:val="001A2DCA"/>
    <w:rsid w:val="001A2DCF"/>
    <w:rsid w:val="001A359F"/>
    <w:rsid w:val="001A3754"/>
    <w:rsid w:val="001A413D"/>
    <w:rsid w:val="001A536D"/>
    <w:rsid w:val="001A55B8"/>
    <w:rsid w:val="001A5CE5"/>
    <w:rsid w:val="001A5E2E"/>
    <w:rsid w:val="001A5F32"/>
    <w:rsid w:val="001A5F41"/>
    <w:rsid w:val="001A6272"/>
    <w:rsid w:val="001A661A"/>
    <w:rsid w:val="001A668D"/>
    <w:rsid w:val="001A684B"/>
    <w:rsid w:val="001A69C9"/>
    <w:rsid w:val="001A6AC9"/>
    <w:rsid w:val="001A6CBB"/>
    <w:rsid w:val="001A70AE"/>
    <w:rsid w:val="001B09D6"/>
    <w:rsid w:val="001B1AEE"/>
    <w:rsid w:val="001B1E33"/>
    <w:rsid w:val="001B2227"/>
    <w:rsid w:val="001B275A"/>
    <w:rsid w:val="001B27A3"/>
    <w:rsid w:val="001B29E6"/>
    <w:rsid w:val="001B2CC7"/>
    <w:rsid w:val="001B3033"/>
    <w:rsid w:val="001B371A"/>
    <w:rsid w:val="001B3D06"/>
    <w:rsid w:val="001B4CA4"/>
    <w:rsid w:val="001B57A8"/>
    <w:rsid w:val="001B5857"/>
    <w:rsid w:val="001B6126"/>
    <w:rsid w:val="001B65CB"/>
    <w:rsid w:val="001B68FC"/>
    <w:rsid w:val="001B6992"/>
    <w:rsid w:val="001C00FE"/>
    <w:rsid w:val="001C0D10"/>
    <w:rsid w:val="001C1071"/>
    <w:rsid w:val="001C3275"/>
    <w:rsid w:val="001C3B98"/>
    <w:rsid w:val="001C3ED0"/>
    <w:rsid w:val="001C3F75"/>
    <w:rsid w:val="001C42EE"/>
    <w:rsid w:val="001C4727"/>
    <w:rsid w:val="001C49F5"/>
    <w:rsid w:val="001C4A5A"/>
    <w:rsid w:val="001C4C14"/>
    <w:rsid w:val="001C4C1B"/>
    <w:rsid w:val="001C5462"/>
    <w:rsid w:val="001C5571"/>
    <w:rsid w:val="001C5AF7"/>
    <w:rsid w:val="001C629A"/>
    <w:rsid w:val="001C63B4"/>
    <w:rsid w:val="001C671A"/>
    <w:rsid w:val="001C6A39"/>
    <w:rsid w:val="001C6B62"/>
    <w:rsid w:val="001C7055"/>
    <w:rsid w:val="001C71B2"/>
    <w:rsid w:val="001C7397"/>
    <w:rsid w:val="001C7CB9"/>
    <w:rsid w:val="001D049C"/>
    <w:rsid w:val="001D0EB6"/>
    <w:rsid w:val="001D1B26"/>
    <w:rsid w:val="001D2249"/>
    <w:rsid w:val="001D292F"/>
    <w:rsid w:val="001D3635"/>
    <w:rsid w:val="001D474E"/>
    <w:rsid w:val="001D476C"/>
    <w:rsid w:val="001D4803"/>
    <w:rsid w:val="001D4AD8"/>
    <w:rsid w:val="001D5416"/>
    <w:rsid w:val="001D5683"/>
    <w:rsid w:val="001D5B5B"/>
    <w:rsid w:val="001D5CA1"/>
    <w:rsid w:val="001D719F"/>
    <w:rsid w:val="001D739C"/>
    <w:rsid w:val="001D747A"/>
    <w:rsid w:val="001D7E0E"/>
    <w:rsid w:val="001E0427"/>
    <w:rsid w:val="001E195D"/>
    <w:rsid w:val="001E1AF1"/>
    <w:rsid w:val="001E1B4A"/>
    <w:rsid w:val="001E2081"/>
    <w:rsid w:val="001E21BD"/>
    <w:rsid w:val="001E2427"/>
    <w:rsid w:val="001E2827"/>
    <w:rsid w:val="001E29E6"/>
    <w:rsid w:val="001E2B90"/>
    <w:rsid w:val="001E2D6E"/>
    <w:rsid w:val="001E3290"/>
    <w:rsid w:val="001E37DF"/>
    <w:rsid w:val="001E3CEF"/>
    <w:rsid w:val="001E4260"/>
    <w:rsid w:val="001E448C"/>
    <w:rsid w:val="001E462B"/>
    <w:rsid w:val="001E486A"/>
    <w:rsid w:val="001E493A"/>
    <w:rsid w:val="001E4ADC"/>
    <w:rsid w:val="001E4B8E"/>
    <w:rsid w:val="001E4F49"/>
    <w:rsid w:val="001E4FDE"/>
    <w:rsid w:val="001E540D"/>
    <w:rsid w:val="001E56BF"/>
    <w:rsid w:val="001E5AF0"/>
    <w:rsid w:val="001E5B69"/>
    <w:rsid w:val="001E5EAC"/>
    <w:rsid w:val="001E64AC"/>
    <w:rsid w:val="001E66C0"/>
    <w:rsid w:val="001E68CA"/>
    <w:rsid w:val="001E6D57"/>
    <w:rsid w:val="001E6DDC"/>
    <w:rsid w:val="001E703B"/>
    <w:rsid w:val="001E7674"/>
    <w:rsid w:val="001E76E2"/>
    <w:rsid w:val="001F0483"/>
    <w:rsid w:val="001F04E9"/>
    <w:rsid w:val="001F0510"/>
    <w:rsid w:val="001F0553"/>
    <w:rsid w:val="001F058A"/>
    <w:rsid w:val="001F0D77"/>
    <w:rsid w:val="001F14A0"/>
    <w:rsid w:val="001F1D9F"/>
    <w:rsid w:val="001F202C"/>
    <w:rsid w:val="001F2749"/>
    <w:rsid w:val="001F331F"/>
    <w:rsid w:val="001F45EE"/>
    <w:rsid w:val="001F4C94"/>
    <w:rsid w:val="001F4F5F"/>
    <w:rsid w:val="001F528D"/>
    <w:rsid w:val="001F54FB"/>
    <w:rsid w:val="001F5E65"/>
    <w:rsid w:val="001F606E"/>
    <w:rsid w:val="001F6817"/>
    <w:rsid w:val="001F6E3B"/>
    <w:rsid w:val="001F7E9D"/>
    <w:rsid w:val="002001AF"/>
    <w:rsid w:val="0020113B"/>
    <w:rsid w:val="00201189"/>
    <w:rsid w:val="00201307"/>
    <w:rsid w:val="002018C3"/>
    <w:rsid w:val="00202FE8"/>
    <w:rsid w:val="00203224"/>
    <w:rsid w:val="00203345"/>
    <w:rsid w:val="00203466"/>
    <w:rsid w:val="00203E5F"/>
    <w:rsid w:val="00204652"/>
    <w:rsid w:val="00204D42"/>
    <w:rsid w:val="00204F3A"/>
    <w:rsid w:val="00205576"/>
    <w:rsid w:val="00205831"/>
    <w:rsid w:val="00205FFD"/>
    <w:rsid w:val="0020634D"/>
    <w:rsid w:val="00206AB4"/>
    <w:rsid w:val="00206E38"/>
    <w:rsid w:val="002070FE"/>
    <w:rsid w:val="002076DB"/>
    <w:rsid w:val="002076F4"/>
    <w:rsid w:val="0020794B"/>
    <w:rsid w:val="002102EE"/>
    <w:rsid w:val="00210A06"/>
    <w:rsid w:val="00211507"/>
    <w:rsid w:val="002115EF"/>
    <w:rsid w:val="00212302"/>
    <w:rsid w:val="00212322"/>
    <w:rsid w:val="00213110"/>
    <w:rsid w:val="0021389B"/>
    <w:rsid w:val="00213ABC"/>
    <w:rsid w:val="0021456B"/>
    <w:rsid w:val="00215406"/>
    <w:rsid w:val="0021581F"/>
    <w:rsid w:val="00215ACD"/>
    <w:rsid w:val="00215D0C"/>
    <w:rsid w:val="00216714"/>
    <w:rsid w:val="00216883"/>
    <w:rsid w:val="002168C7"/>
    <w:rsid w:val="00216B10"/>
    <w:rsid w:val="00216C57"/>
    <w:rsid w:val="00217184"/>
    <w:rsid w:val="00217474"/>
    <w:rsid w:val="00217786"/>
    <w:rsid w:val="00217EE9"/>
    <w:rsid w:val="00220ABD"/>
    <w:rsid w:val="00220DD6"/>
    <w:rsid w:val="00221B35"/>
    <w:rsid w:val="00221CE0"/>
    <w:rsid w:val="002228A4"/>
    <w:rsid w:val="00222956"/>
    <w:rsid w:val="00222A09"/>
    <w:rsid w:val="00222CD1"/>
    <w:rsid w:val="00222D31"/>
    <w:rsid w:val="00223B78"/>
    <w:rsid w:val="00223EF7"/>
    <w:rsid w:val="00223F61"/>
    <w:rsid w:val="002246A4"/>
    <w:rsid w:val="00225474"/>
    <w:rsid w:val="0022551B"/>
    <w:rsid w:val="00226150"/>
    <w:rsid w:val="002276C9"/>
    <w:rsid w:val="00227747"/>
    <w:rsid w:val="00227B5C"/>
    <w:rsid w:val="00230EB6"/>
    <w:rsid w:val="00230FBC"/>
    <w:rsid w:val="00232289"/>
    <w:rsid w:val="002338D9"/>
    <w:rsid w:val="00233A68"/>
    <w:rsid w:val="002344CD"/>
    <w:rsid w:val="0023481D"/>
    <w:rsid w:val="00235253"/>
    <w:rsid w:val="0023569D"/>
    <w:rsid w:val="0023620E"/>
    <w:rsid w:val="00236251"/>
    <w:rsid w:val="00236ABD"/>
    <w:rsid w:val="00236F73"/>
    <w:rsid w:val="002373AA"/>
    <w:rsid w:val="00237815"/>
    <w:rsid w:val="00237BA1"/>
    <w:rsid w:val="00237CBC"/>
    <w:rsid w:val="00237EBB"/>
    <w:rsid w:val="00237F64"/>
    <w:rsid w:val="0024119A"/>
    <w:rsid w:val="00241932"/>
    <w:rsid w:val="00241B12"/>
    <w:rsid w:val="00241CA6"/>
    <w:rsid w:val="0024213A"/>
    <w:rsid w:val="0024364F"/>
    <w:rsid w:val="00244742"/>
    <w:rsid w:val="0024488E"/>
    <w:rsid w:val="00244C9C"/>
    <w:rsid w:val="00244E5A"/>
    <w:rsid w:val="002451FB"/>
    <w:rsid w:val="00245513"/>
    <w:rsid w:val="002455A8"/>
    <w:rsid w:val="0024629E"/>
    <w:rsid w:val="002463C8"/>
    <w:rsid w:val="00246673"/>
    <w:rsid w:val="002466E3"/>
    <w:rsid w:val="0024671C"/>
    <w:rsid w:val="002467BC"/>
    <w:rsid w:val="00246C74"/>
    <w:rsid w:val="00247176"/>
    <w:rsid w:val="00247479"/>
    <w:rsid w:val="0025057E"/>
    <w:rsid w:val="00250CCF"/>
    <w:rsid w:val="00250FEA"/>
    <w:rsid w:val="00251D6F"/>
    <w:rsid w:val="00251EC2"/>
    <w:rsid w:val="0025220B"/>
    <w:rsid w:val="0025284B"/>
    <w:rsid w:val="00252BC4"/>
    <w:rsid w:val="0025349C"/>
    <w:rsid w:val="00253528"/>
    <w:rsid w:val="00253B2C"/>
    <w:rsid w:val="002543C7"/>
    <w:rsid w:val="002548F9"/>
    <w:rsid w:val="00254987"/>
    <w:rsid w:val="002549DA"/>
    <w:rsid w:val="00254ADB"/>
    <w:rsid w:val="00254DA9"/>
    <w:rsid w:val="00254FA8"/>
    <w:rsid w:val="002554DA"/>
    <w:rsid w:val="00255BFC"/>
    <w:rsid w:val="002566E8"/>
    <w:rsid w:val="00257748"/>
    <w:rsid w:val="00257A10"/>
    <w:rsid w:val="00260869"/>
    <w:rsid w:val="002609DF"/>
    <w:rsid w:val="00260D42"/>
    <w:rsid w:val="00260D7D"/>
    <w:rsid w:val="002610C4"/>
    <w:rsid w:val="0026120A"/>
    <w:rsid w:val="002616FF"/>
    <w:rsid w:val="00261826"/>
    <w:rsid w:val="002618DC"/>
    <w:rsid w:val="00261B23"/>
    <w:rsid w:val="00261BED"/>
    <w:rsid w:val="00261DA2"/>
    <w:rsid w:val="00261E93"/>
    <w:rsid w:val="00262326"/>
    <w:rsid w:val="002628AA"/>
    <w:rsid w:val="00262AEC"/>
    <w:rsid w:val="00262DBD"/>
    <w:rsid w:val="0026338F"/>
    <w:rsid w:val="0026384A"/>
    <w:rsid w:val="002645BE"/>
    <w:rsid w:val="00264715"/>
    <w:rsid w:val="00265453"/>
    <w:rsid w:val="00265762"/>
    <w:rsid w:val="00265BD2"/>
    <w:rsid w:val="00266145"/>
    <w:rsid w:val="00266229"/>
    <w:rsid w:val="00266799"/>
    <w:rsid w:val="00266BE1"/>
    <w:rsid w:val="00267E16"/>
    <w:rsid w:val="00267F16"/>
    <w:rsid w:val="00270959"/>
    <w:rsid w:val="00270AF4"/>
    <w:rsid w:val="00270E3E"/>
    <w:rsid w:val="00270E51"/>
    <w:rsid w:val="002715C2"/>
    <w:rsid w:val="00271702"/>
    <w:rsid w:val="002718D3"/>
    <w:rsid w:val="00271DAF"/>
    <w:rsid w:val="00271DB7"/>
    <w:rsid w:val="00271E29"/>
    <w:rsid w:val="0027209C"/>
    <w:rsid w:val="00272E20"/>
    <w:rsid w:val="0027336A"/>
    <w:rsid w:val="0027349D"/>
    <w:rsid w:val="00273BB7"/>
    <w:rsid w:val="002749A7"/>
    <w:rsid w:val="0027535A"/>
    <w:rsid w:val="00275580"/>
    <w:rsid w:val="0027581E"/>
    <w:rsid w:val="00275C4C"/>
    <w:rsid w:val="00276755"/>
    <w:rsid w:val="00276E6D"/>
    <w:rsid w:val="00277A56"/>
    <w:rsid w:val="002805FE"/>
    <w:rsid w:val="002806AA"/>
    <w:rsid w:val="00280895"/>
    <w:rsid w:val="00281071"/>
    <w:rsid w:val="002818D4"/>
    <w:rsid w:val="00281A6B"/>
    <w:rsid w:val="00281AD9"/>
    <w:rsid w:val="00281C67"/>
    <w:rsid w:val="00282653"/>
    <w:rsid w:val="00282B49"/>
    <w:rsid w:val="00282C38"/>
    <w:rsid w:val="00282DF3"/>
    <w:rsid w:val="002830F7"/>
    <w:rsid w:val="00283444"/>
    <w:rsid w:val="0028351C"/>
    <w:rsid w:val="002842E2"/>
    <w:rsid w:val="002844CC"/>
    <w:rsid w:val="0028495E"/>
    <w:rsid w:val="00285C00"/>
    <w:rsid w:val="00286570"/>
    <w:rsid w:val="002866B8"/>
    <w:rsid w:val="00286725"/>
    <w:rsid w:val="00286AF8"/>
    <w:rsid w:val="002871F7"/>
    <w:rsid w:val="00287604"/>
    <w:rsid w:val="00287EB4"/>
    <w:rsid w:val="002906E5"/>
    <w:rsid w:val="00290735"/>
    <w:rsid w:val="00290BC2"/>
    <w:rsid w:val="00291038"/>
    <w:rsid w:val="00291956"/>
    <w:rsid w:val="00292094"/>
    <w:rsid w:val="00292D01"/>
    <w:rsid w:val="00293E8B"/>
    <w:rsid w:val="00294209"/>
    <w:rsid w:val="00294293"/>
    <w:rsid w:val="002949C4"/>
    <w:rsid w:val="00295106"/>
    <w:rsid w:val="0029546F"/>
    <w:rsid w:val="002958D7"/>
    <w:rsid w:val="00295A83"/>
    <w:rsid w:val="00295EB5"/>
    <w:rsid w:val="00296684"/>
    <w:rsid w:val="00296B0E"/>
    <w:rsid w:val="00296CF5"/>
    <w:rsid w:val="00296F30"/>
    <w:rsid w:val="0029709E"/>
    <w:rsid w:val="002970AE"/>
    <w:rsid w:val="00297ADC"/>
    <w:rsid w:val="00297CD6"/>
    <w:rsid w:val="002A08C2"/>
    <w:rsid w:val="002A0D36"/>
    <w:rsid w:val="002A0F2D"/>
    <w:rsid w:val="002A0FEF"/>
    <w:rsid w:val="002A1193"/>
    <w:rsid w:val="002A1EC4"/>
    <w:rsid w:val="002A2022"/>
    <w:rsid w:val="002A240F"/>
    <w:rsid w:val="002A2674"/>
    <w:rsid w:val="002A275C"/>
    <w:rsid w:val="002A2905"/>
    <w:rsid w:val="002A2B16"/>
    <w:rsid w:val="002A2B33"/>
    <w:rsid w:val="002A2D0C"/>
    <w:rsid w:val="002A387E"/>
    <w:rsid w:val="002A4AA5"/>
    <w:rsid w:val="002A5869"/>
    <w:rsid w:val="002A5975"/>
    <w:rsid w:val="002A5DC5"/>
    <w:rsid w:val="002A66BB"/>
    <w:rsid w:val="002A6AF3"/>
    <w:rsid w:val="002A6ED5"/>
    <w:rsid w:val="002A719C"/>
    <w:rsid w:val="002B0052"/>
    <w:rsid w:val="002B0FC4"/>
    <w:rsid w:val="002B1C4F"/>
    <w:rsid w:val="002B1FE7"/>
    <w:rsid w:val="002B28B8"/>
    <w:rsid w:val="002B3203"/>
    <w:rsid w:val="002B35ED"/>
    <w:rsid w:val="002B3AFC"/>
    <w:rsid w:val="002B3B78"/>
    <w:rsid w:val="002B3BD3"/>
    <w:rsid w:val="002B3C1F"/>
    <w:rsid w:val="002B409F"/>
    <w:rsid w:val="002B4BE4"/>
    <w:rsid w:val="002B4E90"/>
    <w:rsid w:val="002B501D"/>
    <w:rsid w:val="002B5546"/>
    <w:rsid w:val="002B5682"/>
    <w:rsid w:val="002B5DD2"/>
    <w:rsid w:val="002B5EB6"/>
    <w:rsid w:val="002B63F5"/>
    <w:rsid w:val="002B6478"/>
    <w:rsid w:val="002B6F96"/>
    <w:rsid w:val="002B7231"/>
    <w:rsid w:val="002B7351"/>
    <w:rsid w:val="002B74E8"/>
    <w:rsid w:val="002B757C"/>
    <w:rsid w:val="002B7CE6"/>
    <w:rsid w:val="002C00A6"/>
    <w:rsid w:val="002C032F"/>
    <w:rsid w:val="002C05E1"/>
    <w:rsid w:val="002C067F"/>
    <w:rsid w:val="002C0A01"/>
    <w:rsid w:val="002C0A36"/>
    <w:rsid w:val="002C0FC9"/>
    <w:rsid w:val="002C11AC"/>
    <w:rsid w:val="002C16C6"/>
    <w:rsid w:val="002C1B0F"/>
    <w:rsid w:val="002C1BC0"/>
    <w:rsid w:val="002C1BF9"/>
    <w:rsid w:val="002C2C00"/>
    <w:rsid w:val="002C3489"/>
    <w:rsid w:val="002C3B1E"/>
    <w:rsid w:val="002C4426"/>
    <w:rsid w:val="002C4A18"/>
    <w:rsid w:val="002C522E"/>
    <w:rsid w:val="002C538A"/>
    <w:rsid w:val="002C5796"/>
    <w:rsid w:val="002C61D2"/>
    <w:rsid w:val="002C6DBF"/>
    <w:rsid w:val="002C6F4F"/>
    <w:rsid w:val="002C74C7"/>
    <w:rsid w:val="002C7CAE"/>
    <w:rsid w:val="002D0277"/>
    <w:rsid w:val="002D02C9"/>
    <w:rsid w:val="002D0D5F"/>
    <w:rsid w:val="002D0EF2"/>
    <w:rsid w:val="002D1369"/>
    <w:rsid w:val="002D1AA6"/>
    <w:rsid w:val="002D2118"/>
    <w:rsid w:val="002D2E5E"/>
    <w:rsid w:val="002D2FD8"/>
    <w:rsid w:val="002D3319"/>
    <w:rsid w:val="002D3424"/>
    <w:rsid w:val="002D37F6"/>
    <w:rsid w:val="002D3A9C"/>
    <w:rsid w:val="002D3BB9"/>
    <w:rsid w:val="002D411D"/>
    <w:rsid w:val="002D4421"/>
    <w:rsid w:val="002D44DC"/>
    <w:rsid w:val="002D4B56"/>
    <w:rsid w:val="002D4C85"/>
    <w:rsid w:val="002D526A"/>
    <w:rsid w:val="002D53C0"/>
    <w:rsid w:val="002D5406"/>
    <w:rsid w:val="002D55B0"/>
    <w:rsid w:val="002D59F4"/>
    <w:rsid w:val="002D685E"/>
    <w:rsid w:val="002D6DCF"/>
    <w:rsid w:val="002D6F39"/>
    <w:rsid w:val="002D727A"/>
    <w:rsid w:val="002D7B8C"/>
    <w:rsid w:val="002E07CF"/>
    <w:rsid w:val="002E0C53"/>
    <w:rsid w:val="002E0F31"/>
    <w:rsid w:val="002E103D"/>
    <w:rsid w:val="002E11CE"/>
    <w:rsid w:val="002E1C3F"/>
    <w:rsid w:val="002E27BD"/>
    <w:rsid w:val="002E3132"/>
    <w:rsid w:val="002E3203"/>
    <w:rsid w:val="002E353C"/>
    <w:rsid w:val="002E3904"/>
    <w:rsid w:val="002E3C6D"/>
    <w:rsid w:val="002E40C5"/>
    <w:rsid w:val="002E4544"/>
    <w:rsid w:val="002E4B08"/>
    <w:rsid w:val="002E596C"/>
    <w:rsid w:val="002E6619"/>
    <w:rsid w:val="002E71E6"/>
    <w:rsid w:val="002E758B"/>
    <w:rsid w:val="002E7F37"/>
    <w:rsid w:val="002E7FB5"/>
    <w:rsid w:val="002F0217"/>
    <w:rsid w:val="002F02EE"/>
    <w:rsid w:val="002F0534"/>
    <w:rsid w:val="002F0635"/>
    <w:rsid w:val="002F0869"/>
    <w:rsid w:val="002F09BA"/>
    <w:rsid w:val="002F1056"/>
    <w:rsid w:val="002F14AA"/>
    <w:rsid w:val="002F1AA1"/>
    <w:rsid w:val="002F1CB3"/>
    <w:rsid w:val="002F1F27"/>
    <w:rsid w:val="002F3A59"/>
    <w:rsid w:val="002F3A88"/>
    <w:rsid w:val="002F3AE9"/>
    <w:rsid w:val="002F3CA1"/>
    <w:rsid w:val="002F3E19"/>
    <w:rsid w:val="002F507B"/>
    <w:rsid w:val="002F52A7"/>
    <w:rsid w:val="002F5627"/>
    <w:rsid w:val="002F5A60"/>
    <w:rsid w:val="002F5C5F"/>
    <w:rsid w:val="002F5D9D"/>
    <w:rsid w:val="002F5EEA"/>
    <w:rsid w:val="002F6264"/>
    <w:rsid w:val="002F6367"/>
    <w:rsid w:val="002F6766"/>
    <w:rsid w:val="002F6A48"/>
    <w:rsid w:val="002F6EEB"/>
    <w:rsid w:val="002F6F2E"/>
    <w:rsid w:val="002F7105"/>
    <w:rsid w:val="002F71C0"/>
    <w:rsid w:val="003009AA"/>
    <w:rsid w:val="00300E8B"/>
    <w:rsid w:val="0030157A"/>
    <w:rsid w:val="00301C19"/>
    <w:rsid w:val="00302B2B"/>
    <w:rsid w:val="00302CA7"/>
    <w:rsid w:val="00302DD3"/>
    <w:rsid w:val="003036F7"/>
    <w:rsid w:val="0030387C"/>
    <w:rsid w:val="003039CF"/>
    <w:rsid w:val="00303B7D"/>
    <w:rsid w:val="00303E65"/>
    <w:rsid w:val="00303EDA"/>
    <w:rsid w:val="00304673"/>
    <w:rsid w:val="00304705"/>
    <w:rsid w:val="00305183"/>
    <w:rsid w:val="00305334"/>
    <w:rsid w:val="00305589"/>
    <w:rsid w:val="0030559B"/>
    <w:rsid w:val="00305662"/>
    <w:rsid w:val="00305894"/>
    <w:rsid w:val="00305B80"/>
    <w:rsid w:val="00306546"/>
    <w:rsid w:val="00306690"/>
    <w:rsid w:val="00306CB5"/>
    <w:rsid w:val="00306E36"/>
    <w:rsid w:val="00306F06"/>
    <w:rsid w:val="00310004"/>
    <w:rsid w:val="0031051A"/>
    <w:rsid w:val="003109CF"/>
    <w:rsid w:val="00310E5B"/>
    <w:rsid w:val="003116DB"/>
    <w:rsid w:val="0031226A"/>
    <w:rsid w:val="00312AD1"/>
    <w:rsid w:val="00313229"/>
    <w:rsid w:val="00313F68"/>
    <w:rsid w:val="0031444B"/>
    <w:rsid w:val="0031455B"/>
    <w:rsid w:val="0031480C"/>
    <w:rsid w:val="00314EAF"/>
    <w:rsid w:val="0031666D"/>
    <w:rsid w:val="0031678B"/>
    <w:rsid w:val="003167EB"/>
    <w:rsid w:val="00316946"/>
    <w:rsid w:val="003169C9"/>
    <w:rsid w:val="00316B7C"/>
    <w:rsid w:val="00316BE4"/>
    <w:rsid w:val="00316D36"/>
    <w:rsid w:val="00317E2A"/>
    <w:rsid w:val="003204DE"/>
    <w:rsid w:val="00320543"/>
    <w:rsid w:val="0032054E"/>
    <w:rsid w:val="00320790"/>
    <w:rsid w:val="00320CB4"/>
    <w:rsid w:val="003220AF"/>
    <w:rsid w:val="0032235D"/>
    <w:rsid w:val="0032324A"/>
    <w:rsid w:val="00323460"/>
    <w:rsid w:val="003237C4"/>
    <w:rsid w:val="0032426A"/>
    <w:rsid w:val="00324311"/>
    <w:rsid w:val="00324323"/>
    <w:rsid w:val="00324ACF"/>
    <w:rsid w:val="00324B77"/>
    <w:rsid w:val="00324E2F"/>
    <w:rsid w:val="00324F0F"/>
    <w:rsid w:val="00325868"/>
    <w:rsid w:val="00325B5A"/>
    <w:rsid w:val="003262A3"/>
    <w:rsid w:val="0032631F"/>
    <w:rsid w:val="003264BA"/>
    <w:rsid w:val="0032661E"/>
    <w:rsid w:val="00326B68"/>
    <w:rsid w:val="003274D8"/>
    <w:rsid w:val="00327936"/>
    <w:rsid w:val="00327B9D"/>
    <w:rsid w:val="003306FA"/>
    <w:rsid w:val="00330858"/>
    <w:rsid w:val="0033165F"/>
    <w:rsid w:val="00331C6B"/>
    <w:rsid w:val="00331DA4"/>
    <w:rsid w:val="0033227F"/>
    <w:rsid w:val="0033286E"/>
    <w:rsid w:val="0033294C"/>
    <w:rsid w:val="00332FA8"/>
    <w:rsid w:val="0033310B"/>
    <w:rsid w:val="00333F16"/>
    <w:rsid w:val="0033448F"/>
    <w:rsid w:val="00334CCC"/>
    <w:rsid w:val="00334D8C"/>
    <w:rsid w:val="00334F5D"/>
    <w:rsid w:val="0033580D"/>
    <w:rsid w:val="00335E6D"/>
    <w:rsid w:val="003366FD"/>
    <w:rsid w:val="00336C2C"/>
    <w:rsid w:val="003379DC"/>
    <w:rsid w:val="003400F2"/>
    <w:rsid w:val="0034046C"/>
    <w:rsid w:val="003405C5"/>
    <w:rsid w:val="00341336"/>
    <w:rsid w:val="00341DD2"/>
    <w:rsid w:val="00341E0E"/>
    <w:rsid w:val="003422DE"/>
    <w:rsid w:val="0034265C"/>
    <w:rsid w:val="00342B56"/>
    <w:rsid w:val="003432C3"/>
    <w:rsid w:val="003444C8"/>
    <w:rsid w:val="0034491B"/>
    <w:rsid w:val="00344E2C"/>
    <w:rsid w:val="00344F8F"/>
    <w:rsid w:val="00345279"/>
    <w:rsid w:val="00345422"/>
    <w:rsid w:val="00345D6A"/>
    <w:rsid w:val="00346112"/>
    <w:rsid w:val="00347382"/>
    <w:rsid w:val="00347874"/>
    <w:rsid w:val="00347AD6"/>
    <w:rsid w:val="00347C51"/>
    <w:rsid w:val="00347C69"/>
    <w:rsid w:val="00347CF8"/>
    <w:rsid w:val="003501BD"/>
    <w:rsid w:val="0035034F"/>
    <w:rsid w:val="003506B4"/>
    <w:rsid w:val="00350AC2"/>
    <w:rsid w:val="00351311"/>
    <w:rsid w:val="00351497"/>
    <w:rsid w:val="0035156D"/>
    <w:rsid w:val="00351733"/>
    <w:rsid w:val="003518F1"/>
    <w:rsid w:val="003519BD"/>
    <w:rsid w:val="00351C36"/>
    <w:rsid w:val="003522A7"/>
    <w:rsid w:val="00352639"/>
    <w:rsid w:val="00352873"/>
    <w:rsid w:val="003529AA"/>
    <w:rsid w:val="003531F3"/>
    <w:rsid w:val="00353E2D"/>
    <w:rsid w:val="003544D0"/>
    <w:rsid w:val="003550E7"/>
    <w:rsid w:val="003551CA"/>
    <w:rsid w:val="00355241"/>
    <w:rsid w:val="00355458"/>
    <w:rsid w:val="00355839"/>
    <w:rsid w:val="00355F68"/>
    <w:rsid w:val="00356FB3"/>
    <w:rsid w:val="00356FC7"/>
    <w:rsid w:val="0035700A"/>
    <w:rsid w:val="003572CB"/>
    <w:rsid w:val="0035758E"/>
    <w:rsid w:val="00357833"/>
    <w:rsid w:val="003578AF"/>
    <w:rsid w:val="00357D22"/>
    <w:rsid w:val="00360A06"/>
    <w:rsid w:val="0036150D"/>
    <w:rsid w:val="00361732"/>
    <w:rsid w:val="003618A8"/>
    <w:rsid w:val="003627B8"/>
    <w:rsid w:val="003631F7"/>
    <w:rsid w:val="003634F9"/>
    <w:rsid w:val="003636E9"/>
    <w:rsid w:val="00364055"/>
    <w:rsid w:val="00364354"/>
    <w:rsid w:val="0036480D"/>
    <w:rsid w:val="00364BF9"/>
    <w:rsid w:val="003656AC"/>
    <w:rsid w:val="003658D9"/>
    <w:rsid w:val="003658F3"/>
    <w:rsid w:val="00365B5E"/>
    <w:rsid w:val="003666CB"/>
    <w:rsid w:val="0036691F"/>
    <w:rsid w:val="00366E6A"/>
    <w:rsid w:val="003674E8"/>
    <w:rsid w:val="003675BE"/>
    <w:rsid w:val="003700E0"/>
    <w:rsid w:val="0037158A"/>
    <w:rsid w:val="00371D38"/>
    <w:rsid w:val="003724C3"/>
    <w:rsid w:val="00372C87"/>
    <w:rsid w:val="00373185"/>
    <w:rsid w:val="0037401E"/>
    <w:rsid w:val="0037490A"/>
    <w:rsid w:val="00374BB9"/>
    <w:rsid w:val="003750C1"/>
    <w:rsid w:val="003754B5"/>
    <w:rsid w:val="003756D0"/>
    <w:rsid w:val="00375AB7"/>
    <w:rsid w:val="00376315"/>
    <w:rsid w:val="00377100"/>
    <w:rsid w:val="003778FA"/>
    <w:rsid w:val="00377D78"/>
    <w:rsid w:val="00380849"/>
    <w:rsid w:val="00380C74"/>
    <w:rsid w:val="00380E87"/>
    <w:rsid w:val="0038174F"/>
    <w:rsid w:val="00381B2D"/>
    <w:rsid w:val="00382216"/>
    <w:rsid w:val="003824FA"/>
    <w:rsid w:val="00382FCE"/>
    <w:rsid w:val="0038302C"/>
    <w:rsid w:val="003832C6"/>
    <w:rsid w:val="0038356B"/>
    <w:rsid w:val="00383BDE"/>
    <w:rsid w:val="00384C28"/>
    <w:rsid w:val="003859C8"/>
    <w:rsid w:val="00385C60"/>
    <w:rsid w:val="00386002"/>
    <w:rsid w:val="00386327"/>
    <w:rsid w:val="003863D6"/>
    <w:rsid w:val="0038672B"/>
    <w:rsid w:val="00386893"/>
    <w:rsid w:val="0038710C"/>
    <w:rsid w:val="00387329"/>
    <w:rsid w:val="00387569"/>
    <w:rsid w:val="00387DE8"/>
    <w:rsid w:val="00387F07"/>
    <w:rsid w:val="00391A35"/>
    <w:rsid w:val="003925D1"/>
    <w:rsid w:val="00392A0D"/>
    <w:rsid w:val="00392C53"/>
    <w:rsid w:val="00392F8A"/>
    <w:rsid w:val="00393740"/>
    <w:rsid w:val="0039379F"/>
    <w:rsid w:val="0039432C"/>
    <w:rsid w:val="00394470"/>
    <w:rsid w:val="003948FA"/>
    <w:rsid w:val="00394A5C"/>
    <w:rsid w:val="00394B34"/>
    <w:rsid w:val="00395748"/>
    <w:rsid w:val="003959D1"/>
    <w:rsid w:val="00395B75"/>
    <w:rsid w:val="003961E3"/>
    <w:rsid w:val="003962D8"/>
    <w:rsid w:val="00396CC4"/>
    <w:rsid w:val="00396F92"/>
    <w:rsid w:val="0039791A"/>
    <w:rsid w:val="00397FB5"/>
    <w:rsid w:val="003A0044"/>
    <w:rsid w:val="003A0053"/>
    <w:rsid w:val="003A0DC5"/>
    <w:rsid w:val="003A0F68"/>
    <w:rsid w:val="003A1021"/>
    <w:rsid w:val="003A1387"/>
    <w:rsid w:val="003A16A8"/>
    <w:rsid w:val="003A1C9E"/>
    <w:rsid w:val="003A2002"/>
    <w:rsid w:val="003A222E"/>
    <w:rsid w:val="003A2954"/>
    <w:rsid w:val="003A3365"/>
    <w:rsid w:val="003A3645"/>
    <w:rsid w:val="003A380C"/>
    <w:rsid w:val="003A3904"/>
    <w:rsid w:val="003A390E"/>
    <w:rsid w:val="003A3B58"/>
    <w:rsid w:val="003A3C3D"/>
    <w:rsid w:val="003A4479"/>
    <w:rsid w:val="003A4606"/>
    <w:rsid w:val="003A4744"/>
    <w:rsid w:val="003A4A32"/>
    <w:rsid w:val="003A4AF8"/>
    <w:rsid w:val="003A4D5F"/>
    <w:rsid w:val="003A5208"/>
    <w:rsid w:val="003A7067"/>
    <w:rsid w:val="003A721D"/>
    <w:rsid w:val="003A7300"/>
    <w:rsid w:val="003A7692"/>
    <w:rsid w:val="003A76C4"/>
    <w:rsid w:val="003A7838"/>
    <w:rsid w:val="003A78C5"/>
    <w:rsid w:val="003B0234"/>
    <w:rsid w:val="003B056B"/>
    <w:rsid w:val="003B0816"/>
    <w:rsid w:val="003B0BB7"/>
    <w:rsid w:val="003B10A3"/>
    <w:rsid w:val="003B129B"/>
    <w:rsid w:val="003B151D"/>
    <w:rsid w:val="003B219D"/>
    <w:rsid w:val="003B2491"/>
    <w:rsid w:val="003B2612"/>
    <w:rsid w:val="003B294F"/>
    <w:rsid w:val="003B2F4C"/>
    <w:rsid w:val="003B34D1"/>
    <w:rsid w:val="003B365A"/>
    <w:rsid w:val="003B392D"/>
    <w:rsid w:val="003B3FED"/>
    <w:rsid w:val="003B3FEE"/>
    <w:rsid w:val="003B4CB8"/>
    <w:rsid w:val="003B52F9"/>
    <w:rsid w:val="003B5828"/>
    <w:rsid w:val="003B5C81"/>
    <w:rsid w:val="003B709E"/>
    <w:rsid w:val="003B718C"/>
    <w:rsid w:val="003B777E"/>
    <w:rsid w:val="003B7D37"/>
    <w:rsid w:val="003C004C"/>
    <w:rsid w:val="003C0254"/>
    <w:rsid w:val="003C03F3"/>
    <w:rsid w:val="003C076F"/>
    <w:rsid w:val="003C07DD"/>
    <w:rsid w:val="003C1357"/>
    <w:rsid w:val="003C1579"/>
    <w:rsid w:val="003C16DF"/>
    <w:rsid w:val="003C1791"/>
    <w:rsid w:val="003C18B8"/>
    <w:rsid w:val="003C1ECA"/>
    <w:rsid w:val="003C207B"/>
    <w:rsid w:val="003C22E1"/>
    <w:rsid w:val="003C32D3"/>
    <w:rsid w:val="003C3406"/>
    <w:rsid w:val="003C3898"/>
    <w:rsid w:val="003C3DFA"/>
    <w:rsid w:val="003C3E44"/>
    <w:rsid w:val="003C450C"/>
    <w:rsid w:val="003C4512"/>
    <w:rsid w:val="003C4902"/>
    <w:rsid w:val="003C50AC"/>
    <w:rsid w:val="003C5AB6"/>
    <w:rsid w:val="003C617C"/>
    <w:rsid w:val="003C6445"/>
    <w:rsid w:val="003C6576"/>
    <w:rsid w:val="003C7D08"/>
    <w:rsid w:val="003D035E"/>
    <w:rsid w:val="003D07F0"/>
    <w:rsid w:val="003D0FD5"/>
    <w:rsid w:val="003D183A"/>
    <w:rsid w:val="003D1949"/>
    <w:rsid w:val="003D1C4A"/>
    <w:rsid w:val="003D1E7C"/>
    <w:rsid w:val="003D2009"/>
    <w:rsid w:val="003D2DF5"/>
    <w:rsid w:val="003D3442"/>
    <w:rsid w:val="003D3A96"/>
    <w:rsid w:val="003D3D10"/>
    <w:rsid w:val="003D3D4C"/>
    <w:rsid w:val="003D404D"/>
    <w:rsid w:val="003D4952"/>
    <w:rsid w:val="003D4EED"/>
    <w:rsid w:val="003D5254"/>
    <w:rsid w:val="003D5325"/>
    <w:rsid w:val="003D550A"/>
    <w:rsid w:val="003D55B3"/>
    <w:rsid w:val="003D5E36"/>
    <w:rsid w:val="003D604C"/>
    <w:rsid w:val="003D63E2"/>
    <w:rsid w:val="003D66C7"/>
    <w:rsid w:val="003D6866"/>
    <w:rsid w:val="003D6A73"/>
    <w:rsid w:val="003D6C6C"/>
    <w:rsid w:val="003E00F7"/>
    <w:rsid w:val="003E11B3"/>
    <w:rsid w:val="003E157A"/>
    <w:rsid w:val="003E19E9"/>
    <w:rsid w:val="003E1D6A"/>
    <w:rsid w:val="003E1E6B"/>
    <w:rsid w:val="003E2099"/>
    <w:rsid w:val="003E2204"/>
    <w:rsid w:val="003E2B81"/>
    <w:rsid w:val="003E2FD8"/>
    <w:rsid w:val="003E337D"/>
    <w:rsid w:val="003E36C0"/>
    <w:rsid w:val="003E38F4"/>
    <w:rsid w:val="003E3940"/>
    <w:rsid w:val="003E4295"/>
    <w:rsid w:val="003E4FCA"/>
    <w:rsid w:val="003E521D"/>
    <w:rsid w:val="003E5D49"/>
    <w:rsid w:val="003E60DB"/>
    <w:rsid w:val="003E75C9"/>
    <w:rsid w:val="003E7D80"/>
    <w:rsid w:val="003F0C31"/>
    <w:rsid w:val="003F0C8F"/>
    <w:rsid w:val="003F1C59"/>
    <w:rsid w:val="003F1CA7"/>
    <w:rsid w:val="003F22D2"/>
    <w:rsid w:val="003F3046"/>
    <w:rsid w:val="003F3337"/>
    <w:rsid w:val="003F34D8"/>
    <w:rsid w:val="003F3912"/>
    <w:rsid w:val="003F39E1"/>
    <w:rsid w:val="003F4826"/>
    <w:rsid w:val="003F5353"/>
    <w:rsid w:val="003F5BB3"/>
    <w:rsid w:val="003F6283"/>
    <w:rsid w:val="003F69A3"/>
    <w:rsid w:val="003F6FC6"/>
    <w:rsid w:val="003F733B"/>
    <w:rsid w:val="003F77D3"/>
    <w:rsid w:val="003F7A66"/>
    <w:rsid w:val="003F7AED"/>
    <w:rsid w:val="003F7D1A"/>
    <w:rsid w:val="003F7FD6"/>
    <w:rsid w:val="00400422"/>
    <w:rsid w:val="00400839"/>
    <w:rsid w:val="004010E0"/>
    <w:rsid w:val="00401E14"/>
    <w:rsid w:val="0040305A"/>
    <w:rsid w:val="00403237"/>
    <w:rsid w:val="004035A6"/>
    <w:rsid w:val="004037FE"/>
    <w:rsid w:val="00403FEC"/>
    <w:rsid w:val="00404E72"/>
    <w:rsid w:val="00405D63"/>
    <w:rsid w:val="004060D6"/>
    <w:rsid w:val="004061CF"/>
    <w:rsid w:val="00406430"/>
    <w:rsid w:val="00406434"/>
    <w:rsid w:val="004075CD"/>
    <w:rsid w:val="00407FF3"/>
    <w:rsid w:val="004112C4"/>
    <w:rsid w:val="0041152C"/>
    <w:rsid w:val="00411B8B"/>
    <w:rsid w:val="00411F1C"/>
    <w:rsid w:val="004123DE"/>
    <w:rsid w:val="00412583"/>
    <w:rsid w:val="00412B8C"/>
    <w:rsid w:val="00414B4A"/>
    <w:rsid w:val="00414B9B"/>
    <w:rsid w:val="00414BAA"/>
    <w:rsid w:val="00414DE7"/>
    <w:rsid w:val="0041562B"/>
    <w:rsid w:val="004157E6"/>
    <w:rsid w:val="0041594D"/>
    <w:rsid w:val="00416833"/>
    <w:rsid w:val="00416DC8"/>
    <w:rsid w:val="004171DC"/>
    <w:rsid w:val="004173C6"/>
    <w:rsid w:val="00417719"/>
    <w:rsid w:val="00417799"/>
    <w:rsid w:val="00417D1A"/>
    <w:rsid w:val="00420572"/>
    <w:rsid w:val="00420FA5"/>
    <w:rsid w:val="00421B00"/>
    <w:rsid w:val="00421E06"/>
    <w:rsid w:val="00421F24"/>
    <w:rsid w:val="00422352"/>
    <w:rsid w:val="00422E00"/>
    <w:rsid w:val="004230B8"/>
    <w:rsid w:val="00423445"/>
    <w:rsid w:val="0042387F"/>
    <w:rsid w:val="00423A59"/>
    <w:rsid w:val="00424C1F"/>
    <w:rsid w:val="00425729"/>
    <w:rsid w:val="00425800"/>
    <w:rsid w:val="00425D99"/>
    <w:rsid w:val="00425F78"/>
    <w:rsid w:val="0042605A"/>
    <w:rsid w:val="00426985"/>
    <w:rsid w:val="00426E50"/>
    <w:rsid w:val="00427F84"/>
    <w:rsid w:val="004305B6"/>
    <w:rsid w:val="00430A08"/>
    <w:rsid w:val="00430AFF"/>
    <w:rsid w:val="004315B1"/>
    <w:rsid w:val="0043182E"/>
    <w:rsid w:val="004321FD"/>
    <w:rsid w:val="00432339"/>
    <w:rsid w:val="0043299C"/>
    <w:rsid w:val="0043388A"/>
    <w:rsid w:val="00433E96"/>
    <w:rsid w:val="0043411B"/>
    <w:rsid w:val="0043420D"/>
    <w:rsid w:val="00434DEC"/>
    <w:rsid w:val="00435BB5"/>
    <w:rsid w:val="004365BA"/>
    <w:rsid w:val="00436C72"/>
    <w:rsid w:val="00436E8E"/>
    <w:rsid w:val="00437F25"/>
    <w:rsid w:val="004400C3"/>
    <w:rsid w:val="00440E3B"/>
    <w:rsid w:val="0044162C"/>
    <w:rsid w:val="00441691"/>
    <w:rsid w:val="00442A64"/>
    <w:rsid w:val="004430E9"/>
    <w:rsid w:val="00443480"/>
    <w:rsid w:val="004435BB"/>
    <w:rsid w:val="004435CB"/>
    <w:rsid w:val="00443AC9"/>
    <w:rsid w:val="004445EC"/>
    <w:rsid w:val="004446F1"/>
    <w:rsid w:val="00445362"/>
    <w:rsid w:val="004454CA"/>
    <w:rsid w:val="00445A58"/>
    <w:rsid w:val="00445D99"/>
    <w:rsid w:val="00445F18"/>
    <w:rsid w:val="00446070"/>
    <w:rsid w:val="0044677F"/>
    <w:rsid w:val="004472B9"/>
    <w:rsid w:val="0044746B"/>
    <w:rsid w:val="004479D5"/>
    <w:rsid w:val="00447F94"/>
    <w:rsid w:val="00447F9A"/>
    <w:rsid w:val="00450660"/>
    <w:rsid w:val="004509EA"/>
    <w:rsid w:val="00450EC7"/>
    <w:rsid w:val="00451A77"/>
    <w:rsid w:val="00451ACF"/>
    <w:rsid w:val="00452074"/>
    <w:rsid w:val="004521F0"/>
    <w:rsid w:val="0045287C"/>
    <w:rsid w:val="00452D15"/>
    <w:rsid w:val="00453D65"/>
    <w:rsid w:val="00453DBC"/>
    <w:rsid w:val="00453E65"/>
    <w:rsid w:val="00453FFB"/>
    <w:rsid w:val="00454A77"/>
    <w:rsid w:val="0045526C"/>
    <w:rsid w:val="004553DC"/>
    <w:rsid w:val="00455F5F"/>
    <w:rsid w:val="00456A01"/>
    <w:rsid w:val="0045706F"/>
    <w:rsid w:val="004574E9"/>
    <w:rsid w:val="0045752B"/>
    <w:rsid w:val="0045753F"/>
    <w:rsid w:val="00457BBA"/>
    <w:rsid w:val="00457D03"/>
    <w:rsid w:val="00457DF8"/>
    <w:rsid w:val="0046017C"/>
    <w:rsid w:val="00460295"/>
    <w:rsid w:val="00460358"/>
    <w:rsid w:val="00460360"/>
    <w:rsid w:val="00460EFA"/>
    <w:rsid w:val="00461105"/>
    <w:rsid w:val="004620F9"/>
    <w:rsid w:val="00462732"/>
    <w:rsid w:val="00462ABF"/>
    <w:rsid w:val="004632F0"/>
    <w:rsid w:val="0046386E"/>
    <w:rsid w:val="00464399"/>
    <w:rsid w:val="00464444"/>
    <w:rsid w:val="0046464E"/>
    <w:rsid w:val="004646D7"/>
    <w:rsid w:val="00464970"/>
    <w:rsid w:val="004654CA"/>
    <w:rsid w:val="004663D6"/>
    <w:rsid w:val="004664D5"/>
    <w:rsid w:val="00466A30"/>
    <w:rsid w:val="00466D2A"/>
    <w:rsid w:val="00466DDE"/>
    <w:rsid w:val="00467FCE"/>
    <w:rsid w:val="00470B81"/>
    <w:rsid w:val="00470C0A"/>
    <w:rsid w:val="00470F65"/>
    <w:rsid w:val="0047196D"/>
    <w:rsid w:val="00471A47"/>
    <w:rsid w:val="00471BBD"/>
    <w:rsid w:val="004720DD"/>
    <w:rsid w:val="00472C4C"/>
    <w:rsid w:val="004737EB"/>
    <w:rsid w:val="004740AE"/>
    <w:rsid w:val="004742EF"/>
    <w:rsid w:val="0047514E"/>
    <w:rsid w:val="0047532C"/>
    <w:rsid w:val="004754CC"/>
    <w:rsid w:val="004757FE"/>
    <w:rsid w:val="00475E13"/>
    <w:rsid w:val="00475EC0"/>
    <w:rsid w:val="004762E2"/>
    <w:rsid w:val="0047636F"/>
    <w:rsid w:val="00476551"/>
    <w:rsid w:val="00477210"/>
    <w:rsid w:val="00477321"/>
    <w:rsid w:val="0047745C"/>
    <w:rsid w:val="004778CE"/>
    <w:rsid w:val="00480402"/>
    <w:rsid w:val="004808A1"/>
    <w:rsid w:val="00480BB0"/>
    <w:rsid w:val="004817B8"/>
    <w:rsid w:val="00481A53"/>
    <w:rsid w:val="0048206C"/>
    <w:rsid w:val="00482649"/>
    <w:rsid w:val="004835E9"/>
    <w:rsid w:val="00483D70"/>
    <w:rsid w:val="00485020"/>
    <w:rsid w:val="0048522F"/>
    <w:rsid w:val="0048555F"/>
    <w:rsid w:val="00486046"/>
    <w:rsid w:val="0048680D"/>
    <w:rsid w:val="00486881"/>
    <w:rsid w:val="00486F7D"/>
    <w:rsid w:val="00487718"/>
    <w:rsid w:val="00487F35"/>
    <w:rsid w:val="004902A3"/>
    <w:rsid w:val="00490650"/>
    <w:rsid w:val="00490777"/>
    <w:rsid w:val="004907D7"/>
    <w:rsid w:val="00490BE9"/>
    <w:rsid w:val="00490EE2"/>
    <w:rsid w:val="00491F17"/>
    <w:rsid w:val="00491F80"/>
    <w:rsid w:val="00492E27"/>
    <w:rsid w:val="00492EFB"/>
    <w:rsid w:val="00493C51"/>
    <w:rsid w:val="00494249"/>
    <w:rsid w:val="004945FA"/>
    <w:rsid w:val="00494830"/>
    <w:rsid w:val="004949B1"/>
    <w:rsid w:val="00494A83"/>
    <w:rsid w:val="00494D29"/>
    <w:rsid w:val="00494D8B"/>
    <w:rsid w:val="00494E9D"/>
    <w:rsid w:val="0049511B"/>
    <w:rsid w:val="0049594A"/>
    <w:rsid w:val="00496010"/>
    <w:rsid w:val="00497390"/>
    <w:rsid w:val="004973CE"/>
    <w:rsid w:val="00497996"/>
    <w:rsid w:val="00497E8D"/>
    <w:rsid w:val="004A003C"/>
    <w:rsid w:val="004A01E3"/>
    <w:rsid w:val="004A02ED"/>
    <w:rsid w:val="004A03CC"/>
    <w:rsid w:val="004A0863"/>
    <w:rsid w:val="004A1039"/>
    <w:rsid w:val="004A1FE2"/>
    <w:rsid w:val="004A290B"/>
    <w:rsid w:val="004A294D"/>
    <w:rsid w:val="004A2E44"/>
    <w:rsid w:val="004A3A22"/>
    <w:rsid w:val="004A3BF3"/>
    <w:rsid w:val="004A481E"/>
    <w:rsid w:val="004A5017"/>
    <w:rsid w:val="004A519B"/>
    <w:rsid w:val="004A5512"/>
    <w:rsid w:val="004A5A07"/>
    <w:rsid w:val="004A6D06"/>
    <w:rsid w:val="004A6E3E"/>
    <w:rsid w:val="004A6EB6"/>
    <w:rsid w:val="004A7015"/>
    <w:rsid w:val="004A7AB2"/>
    <w:rsid w:val="004B04F3"/>
    <w:rsid w:val="004B0815"/>
    <w:rsid w:val="004B10A2"/>
    <w:rsid w:val="004B128F"/>
    <w:rsid w:val="004B1FCA"/>
    <w:rsid w:val="004B237D"/>
    <w:rsid w:val="004B24B8"/>
    <w:rsid w:val="004B2E8E"/>
    <w:rsid w:val="004B3992"/>
    <w:rsid w:val="004B3A24"/>
    <w:rsid w:val="004B3BA7"/>
    <w:rsid w:val="004B44DA"/>
    <w:rsid w:val="004B45CE"/>
    <w:rsid w:val="004B4997"/>
    <w:rsid w:val="004B4B6F"/>
    <w:rsid w:val="004B4BEA"/>
    <w:rsid w:val="004B515D"/>
    <w:rsid w:val="004B6159"/>
    <w:rsid w:val="004B6941"/>
    <w:rsid w:val="004B74F3"/>
    <w:rsid w:val="004B7F8A"/>
    <w:rsid w:val="004C03F5"/>
    <w:rsid w:val="004C0E98"/>
    <w:rsid w:val="004C11F4"/>
    <w:rsid w:val="004C13B2"/>
    <w:rsid w:val="004C2247"/>
    <w:rsid w:val="004C230F"/>
    <w:rsid w:val="004C274A"/>
    <w:rsid w:val="004C2EC7"/>
    <w:rsid w:val="004C2F92"/>
    <w:rsid w:val="004C31B9"/>
    <w:rsid w:val="004C3627"/>
    <w:rsid w:val="004C3919"/>
    <w:rsid w:val="004C4D24"/>
    <w:rsid w:val="004C4E30"/>
    <w:rsid w:val="004C5430"/>
    <w:rsid w:val="004C5B38"/>
    <w:rsid w:val="004C5E94"/>
    <w:rsid w:val="004C60EA"/>
    <w:rsid w:val="004C61BE"/>
    <w:rsid w:val="004C6500"/>
    <w:rsid w:val="004C6639"/>
    <w:rsid w:val="004C6F66"/>
    <w:rsid w:val="004C753D"/>
    <w:rsid w:val="004C75E2"/>
    <w:rsid w:val="004C7A5D"/>
    <w:rsid w:val="004C7B15"/>
    <w:rsid w:val="004C7DD9"/>
    <w:rsid w:val="004D0405"/>
    <w:rsid w:val="004D20A5"/>
    <w:rsid w:val="004D2578"/>
    <w:rsid w:val="004D2A2D"/>
    <w:rsid w:val="004D2AA8"/>
    <w:rsid w:val="004D2E0F"/>
    <w:rsid w:val="004D3562"/>
    <w:rsid w:val="004D3BE2"/>
    <w:rsid w:val="004D459F"/>
    <w:rsid w:val="004D45FA"/>
    <w:rsid w:val="004D4D03"/>
    <w:rsid w:val="004D582D"/>
    <w:rsid w:val="004D5A9B"/>
    <w:rsid w:val="004D5C00"/>
    <w:rsid w:val="004D5C17"/>
    <w:rsid w:val="004D5C48"/>
    <w:rsid w:val="004D60BA"/>
    <w:rsid w:val="004D6502"/>
    <w:rsid w:val="004D6762"/>
    <w:rsid w:val="004D6942"/>
    <w:rsid w:val="004D6CF7"/>
    <w:rsid w:val="004D70F5"/>
    <w:rsid w:val="004D769D"/>
    <w:rsid w:val="004D7A9F"/>
    <w:rsid w:val="004D7AB7"/>
    <w:rsid w:val="004E0575"/>
    <w:rsid w:val="004E0875"/>
    <w:rsid w:val="004E179C"/>
    <w:rsid w:val="004E17B2"/>
    <w:rsid w:val="004E1B54"/>
    <w:rsid w:val="004E230C"/>
    <w:rsid w:val="004E28A2"/>
    <w:rsid w:val="004E29AB"/>
    <w:rsid w:val="004E2E51"/>
    <w:rsid w:val="004E2E67"/>
    <w:rsid w:val="004E2F7D"/>
    <w:rsid w:val="004E3729"/>
    <w:rsid w:val="004E39EE"/>
    <w:rsid w:val="004E3CA2"/>
    <w:rsid w:val="004E3D54"/>
    <w:rsid w:val="004E3E0C"/>
    <w:rsid w:val="004E437E"/>
    <w:rsid w:val="004E5116"/>
    <w:rsid w:val="004E586D"/>
    <w:rsid w:val="004E611B"/>
    <w:rsid w:val="004E6663"/>
    <w:rsid w:val="004E67AA"/>
    <w:rsid w:val="004E67EE"/>
    <w:rsid w:val="004E72C5"/>
    <w:rsid w:val="004E7567"/>
    <w:rsid w:val="004E779A"/>
    <w:rsid w:val="004F0685"/>
    <w:rsid w:val="004F0926"/>
    <w:rsid w:val="004F0BBF"/>
    <w:rsid w:val="004F0E60"/>
    <w:rsid w:val="004F0FEA"/>
    <w:rsid w:val="004F13EC"/>
    <w:rsid w:val="004F187C"/>
    <w:rsid w:val="004F1C03"/>
    <w:rsid w:val="004F1E5E"/>
    <w:rsid w:val="004F2ACC"/>
    <w:rsid w:val="004F2CFC"/>
    <w:rsid w:val="004F3318"/>
    <w:rsid w:val="004F39DD"/>
    <w:rsid w:val="004F3D1D"/>
    <w:rsid w:val="004F43A0"/>
    <w:rsid w:val="004F456C"/>
    <w:rsid w:val="004F4B67"/>
    <w:rsid w:val="004F58A0"/>
    <w:rsid w:val="004F63CD"/>
    <w:rsid w:val="004F673B"/>
    <w:rsid w:val="004F6953"/>
    <w:rsid w:val="004F69E6"/>
    <w:rsid w:val="0050010D"/>
    <w:rsid w:val="00500CAD"/>
    <w:rsid w:val="00501635"/>
    <w:rsid w:val="0050175B"/>
    <w:rsid w:val="005017EE"/>
    <w:rsid w:val="00501E4E"/>
    <w:rsid w:val="00502127"/>
    <w:rsid w:val="00502163"/>
    <w:rsid w:val="0050237E"/>
    <w:rsid w:val="005026F8"/>
    <w:rsid w:val="005029BC"/>
    <w:rsid w:val="005038F1"/>
    <w:rsid w:val="0050390C"/>
    <w:rsid w:val="00504C43"/>
    <w:rsid w:val="005051BC"/>
    <w:rsid w:val="0050529A"/>
    <w:rsid w:val="00505612"/>
    <w:rsid w:val="00505998"/>
    <w:rsid w:val="00505B6F"/>
    <w:rsid w:val="00505D4B"/>
    <w:rsid w:val="0050611E"/>
    <w:rsid w:val="00506496"/>
    <w:rsid w:val="00506C43"/>
    <w:rsid w:val="005078CD"/>
    <w:rsid w:val="00510A43"/>
    <w:rsid w:val="00510BCC"/>
    <w:rsid w:val="00510D47"/>
    <w:rsid w:val="00510FDF"/>
    <w:rsid w:val="005110F9"/>
    <w:rsid w:val="005112FF"/>
    <w:rsid w:val="005113AC"/>
    <w:rsid w:val="00512030"/>
    <w:rsid w:val="005122B8"/>
    <w:rsid w:val="005123D5"/>
    <w:rsid w:val="00512FEC"/>
    <w:rsid w:val="00513616"/>
    <w:rsid w:val="00513CAC"/>
    <w:rsid w:val="00513F17"/>
    <w:rsid w:val="005145F6"/>
    <w:rsid w:val="00514A69"/>
    <w:rsid w:val="00514E91"/>
    <w:rsid w:val="00515687"/>
    <w:rsid w:val="005158AA"/>
    <w:rsid w:val="00515A7A"/>
    <w:rsid w:val="00515EBE"/>
    <w:rsid w:val="00516243"/>
    <w:rsid w:val="005164CC"/>
    <w:rsid w:val="00516CB0"/>
    <w:rsid w:val="00516E7B"/>
    <w:rsid w:val="00517042"/>
    <w:rsid w:val="005171C7"/>
    <w:rsid w:val="005176E9"/>
    <w:rsid w:val="00517FE9"/>
    <w:rsid w:val="00521376"/>
    <w:rsid w:val="00521DB4"/>
    <w:rsid w:val="00521DC8"/>
    <w:rsid w:val="00521F5C"/>
    <w:rsid w:val="00522213"/>
    <w:rsid w:val="00522E1F"/>
    <w:rsid w:val="00522F7E"/>
    <w:rsid w:val="0052328F"/>
    <w:rsid w:val="005232E4"/>
    <w:rsid w:val="005237DA"/>
    <w:rsid w:val="00523E79"/>
    <w:rsid w:val="0052436D"/>
    <w:rsid w:val="00524661"/>
    <w:rsid w:val="00524AA2"/>
    <w:rsid w:val="005254C9"/>
    <w:rsid w:val="0052550A"/>
    <w:rsid w:val="00525A54"/>
    <w:rsid w:val="00525B1D"/>
    <w:rsid w:val="00525B70"/>
    <w:rsid w:val="00525D7A"/>
    <w:rsid w:val="00525E37"/>
    <w:rsid w:val="0052624B"/>
    <w:rsid w:val="005265C9"/>
    <w:rsid w:val="00526E46"/>
    <w:rsid w:val="00527957"/>
    <w:rsid w:val="00527B50"/>
    <w:rsid w:val="00527DAC"/>
    <w:rsid w:val="005307FA"/>
    <w:rsid w:val="0053187E"/>
    <w:rsid w:val="00531DA9"/>
    <w:rsid w:val="00531F74"/>
    <w:rsid w:val="0053231B"/>
    <w:rsid w:val="005323C1"/>
    <w:rsid w:val="00532B42"/>
    <w:rsid w:val="00532C7F"/>
    <w:rsid w:val="00532F5C"/>
    <w:rsid w:val="005334F0"/>
    <w:rsid w:val="00533515"/>
    <w:rsid w:val="00533CA6"/>
    <w:rsid w:val="00533D2B"/>
    <w:rsid w:val="005340DB"/>
    <w:rsid w:val="0053426B"/>
    <w:rsid w:val="0053443D"/>
    <w:rsid w:val="005347BF"/>
    <w:rsid w:val="0053491C"/>
    <w:rsid w:val="00534B6F"/>
    <w:rsid w:val="00535619"/>
    <w:rsid w:val="00535C53"/>
    <w:rsid w:val="00535F2D"/>
    <w:rsid w:val="00535FAB"/>
    <w:rsid w:val="0053604A"/>
    <w:rsid w:val="00536337"/>
    <w:rsid w:val="00536B20"/>
    <w:rsid w:val="00536C8F"/>
    <w:rsid w:val="00536DB0"/>
    <w:rsid w:val="00537727"/>
    <w:rsid w:val="00537B71"/>
    <w:rsid w:val="00540056"/>
    <w:rsid w:val="0054056B"/>
    <w:rsid w:val="00540891"/>
    <w:rsid w:val="005409BE"/>
    <w:rsid w:val="005419D2"/>
    <w:rsid w:val="00541C14"/>
    <w:rsid w:val="00541CF2"/>
    <w:rsid w:val="00541E08"/>
    <w:rsid w:val="00542B0B"/>
    <w:rsid w:val="00542E5C"/>
    <w:rsid w:val="00543017"/>
    <w:rsid w:val="0054321D"/>
    <w:rsid w:val="00543974"/>
    <w:rsid w:val="00543D56"/>
    <w:rsid w:val="00543E58"/>
    <w:rsid w:val="0054444C"/>
    <w:rsid w:val="0054519E"/>
    <w:rsid w:val="00545494"/>
    <w:rsid w:val="00546029"/>
    <w:rsid w:val="00546141"/>
    <w:rsid w:val="00546272"/>
    <w:rsid w:val="0054652E"/>
    <w:rsid w:val="00546876"/>
    <w:rsid w:val="005479C8"/>
    <w:rsid w:val="00547E4C"/>
    <w:rsid w:val="00550B94"/>
    <w:rsid w:val="00550C58"/>
    <w:rsid w:val="005512C5"/>
    <w:rsid w:val="00551324"/>
    <w:rsid w:val="00551465"/>
    <w:rsid w:val="0055155A"/>
    <w:rsid w:val="00551EA6"/>
    <w:rsid w:val="005521C2"/>
    <w:rsid w:val="0055237D"/>
    <w:rsid w:val="005532C7"/>
    <w:rsid w:val="00553AA5"/>
    <w:rsid w:val="0055425D"/>
    <w:rsid w:val="00554716"/>
    <w:rsid w:val="005552FC"/>
    <w:rsid w:val="00555EE0"/>
    <w:rsid w:val="00556840"/>
    <w:rsid w:val="005568CB"/>
    <w:rsid w:val="005573B2"/>
    <w:rsid w:val="00557F08"/>
    <w:rsid w:val="00557FF1"/>
    <w:rsid w:val="0056001E"/>
    <w:rsid w:val="00560459"/>
    <w:rsid w:val="005605F7"/>
    <w:rsid w:val="00560C12"/>
    <w:rsid w:val="00560F85"/>
    <w:rsid w:val="005614BD"/>
    <w:rsid w:val="00561EC3"/>
    <w:rsid w:val="005623CC"/>
    <w:rsid w:val="005624B6"/>
    <w:rsid w:val="00562A17"/>
    <w:rsid w:val="00563185"/>
    <w:rsid w:val="00563203"/>
    <w:rsid w:val="00563AF8"/>
    <w:rsid w:val="00563FAA"/>
    <w:rsid w:val="00564A3E"/>
    <w:rsid w:val="00564AAD"/>
    <w:rsid w:val="00564B70"/>
    <w:rsid w:val="00564C50"/>
    <w:rsid w:val="00564F58"/>
    <w:rsid w:val="005653AD"/>
    <w:rsid w:val="00566289"/>
    <w:rsid w:val="00566505"/>
    <w:rsid w:val="00567434"/>
    <w:rsid w:val="005674B9"/>
    <w:rsid w:val="005678D0"/>
    <w:rsid w:val="00567CE9"/>
    <w:rsid w:val="00567D8E"/>
    <w:rsid w:val="005703F5"/>
    <w:rsid w:val="00570AF8"/>
    <w:rsid w:val="00570C6F"/>
    <w:rsid w:val="00570E7B"/>
    <w:rsid w:val="00570F02"/>
    <w:rsid w:val="00570FDB"/>
    <w:rsid w:val="005711B0"/>
    <w:rsid w:val="00571306"/>
    <w:rsid w:val="0057161C"/>
    <w:rsid w:val="00571760"/>
    <w:rsid w:val="00571A3D"/>
    <w:rsid w:val="005729FD"/>
    <w:rsid w:val="00572F08"/>
    <w:rsid w:val="00573278"/>
    <w:rsid w:val="00573D0C"/>
    <w:rsid w:val="00573F47"/>
    <w:rsid w:val="00574666"/>
    <w:rsid w:val="00574BE8"/>
    <w:rsid w:val="00574BFB"/>
    <w:rsid w:val="00574F39"/>
    <w:rsid w:val="00574FDB"/>
    <w:rsid w:val="0057517C"/>
    <w:rsid w:val="0057567A"/>
    <w:rsid w:val="00575E6B"/>
    <w:rsid w:val="005766FB"/>
    <w:rsid w:val="005767DD"/>
    <w:rsid w:val="00576CBA"/>
    <w:rsid w:val="00576EA5"/>
    <w:rsid w:val="00577115"/>
    <w:rsid w:val="005779B6"/>
    <w:rsid w:val="00577B58"/>
    <w:rsid w:val="00580918"/>
    <w:rsid w:val="00581D05"/>
    <w:rsid w:val="00581DC5"/>
    <w:rsid w:val="0058280A"/>
    <w:rsid w:val="0058290A"/>
    <w:rsid w:val="00582AA0"/>
    <w:rsid w:val="005831D8"/>
    <w:rsid w:val="005831FF"/>
    <w:rsid w:val="00584E05"/>
    <w:rsid w:val="00585226"/>
    <w:rsid w:val="0058523D"/>
    <w:rsid w:val="005855E0"/>
    <w:rsid w:val="00585641"/>
    <w:rsid w:val="005857BF"/>
    <w:rsid w:val="0058585F"/>
    <w:rsid w:val="00585E64"/>
    <w:rsid w:val="00585F5D"/>
    <w:rsid w:val="00585FC7"/>
    <w:rsid w:val="005861E8"/>
    <w:rsid w:val="00586308"/>
    <w:rsid w:val="00586458"/>
    <w:rsid w:val="00587054"/>
    <w:rsid w:val="00587B02"/>
    <w:rsid w:val="00587FB0"/>
    <w:rsid w:val="0059049B"/>
    <w:rsid w:val="00590DA9"/>
    <w:rsid w:val="0059157C"/>
    <w:rsid w:val="00591EBB"/>
    <w:rsid w:val="00592F94"/>
    <w:rsid w:val="00593246"/>
    <w:rsid w:val="005937E7"/>
    <w:rsid w:val="00593D6E"/>
    <w:rsid w:val="00595444"/>
    <w:rsid w:val="00595504"/>
    <w:rsid w:val="00595DA9"/>
    <w:rsid w:val="00596B3A"/>
    <w:rsid w:val="00596B59"/>
    <w:rsid w:val="00596DFD"/>
    <w:rsid w:val="00597021"/>
    <w:rsid w:val="0059735D"/>
    <w:rsid w:val="0059768B"/>
    <w:rsid w:val="00597D3D"/>
    <w:rsid w:val="005A0773"/>
    <w:rsid w:val="005A0B6F"/>
    <w:rsid w:val="005A0F6F"/>
    <w:rsid w:val="005A1FE4"/>
    <w:rsid w:val="005A237B"/>
    <w:rsid w:val="005A3711"/>
    <w:rsid w:val="005A3A44"/>
    <w:rsid w:val="005A3DF0"/>
    <w:rsid w:val="005A3E54"/>
    <w:rsid w:val="005A433E"/>
    <w:rsid w:val="005A4DC9"/>
    <w:rsid w:val="005A5C7A"/>
    <w:rsid w:val="005A5CE8"/>
    <w:rsid w:val="005A68B0"/>
    <w:rsid w:val="005A6D1B"/>
    <w:rsid w:val="005A7BA1"/>
    <w:rsid w:val="005A7DDD"/>
    <w:rsid w:val="005B0306"/>
    <w:rsid w:val="005B130E"/>
    <w:rsid w:val="005B1A18"/>
    <w:rsid w:val="005B1DBA"/>
    <w:rsid w:val="005B1FCE"/>
    <w:rsid w:val="005B1FF8"/>
    <w:rsid w:val="005B2748"/>
    <w:rsid w:val="005B2A1F"/>
    <w:rsid w:val="005B2B55"/>
    <w:rsid w:val="005B34CA"/>
    <w:rsid w:val="005B3BCA"/>
    <w:rsid w:val="005B40E1"/>
    <w:rsid w:val="005B436D"/>
    <w:rsid w:val="005B5385"/>
    <w:rsid w:val="005B581B"/>
    <w:rsid w:val="005B584E"/>
    <w:rsid w:val="005B5A71"/>
    <w:rsid w:val="005B5C0F"/>
    <w:rsid w:val="005B5DF6"/>
    <w:rsid w:val="005B64C2"/>
    <w:rsid w:val="005B6B92"/>
    <w:rsid w:val="005B6C39"/>
    <w:rsid w:val="005B6E2B"/>
    <w:rsid w:val="005B76A9"/>
    <w:rsid w:val="005B7C2D"/>
    <w:rsid w:val="005B7DC4"/>
    <w:rsid w:val="005C03FA"/>
    <w:rsid w:val="005C0E26"/>
    <w:rsid w:val="005C0E90"/>
    <w:rsid w:val="005C110B"/>
    <w:rsid w:val="005C1362"/>
    <w:rsid w:val="005C139D"/>
    <w:rsid w:val="005C13CA"/>
    <w:rsid w:val="005C16A1"/>
    <w:rsid w:val="005C183E"/>
    <w:rsid w:val="005C197F"/>
    <w:rsid w:val="005C2202"/>
    <w:rsid w:val="005C27F9"/>
    <w:rsid w:val="005C29C7"/>
    <w:rsid w:val="005C2A2E"/>
    <w:rsid w:val="005C2AA6"/>
    <w:rsid w:val="005C2B15"/>
    <w:rsid w:val="005C2B71"/>
    <w:rsid w:val="005C2BFB"/>
    <w:rsid w:val="005C2C40"/>
    <w:rsid w:val="005C33EC"/>
    <w:rsid w:val="005C37DC"/>
    <w:rsid w:val="005C4463"/>
    <w:rsid w:val="005C455F"/>
    <w:rsid w:val="005C541C"/>
    <w:rsid w:val="005C58A4"/>
    <w:rsid w:val="005C59AB"/>
    <w:rsid w:val="005C5A5C"/>
    <w:rsid w:val="005C5AAC"/>
    <w:rsid w:val="005C5EBB"/>
    <w:rsid w:val="005C60E6"/>
    <w:rsid w:val="005C66B4"/>
    <w:rsid w:val="005C693C"/>
    <w:rsid w:val="005C6B71"/>
    <w:rsid w:val="005C764E"/>
    <w:rsid w:val="005C7A08"/>
    <w:rsid w:val="005D0078"/>
    <w:rsid w:val="005D05A5"/>
    <w:rsid w:val="005D0F32"/>
    <w:rsid w:val="005D111E"/>
    <w:rsid w:val="005D1375"/>
    <w:rsid w:val="005D1520"/>
    <w:rsid w:val="005D15DE"/>
    <w:rsid w:val="005D172D"/>
    <w:rsid w:val="005D2099"/>
    <w:rsid w:val="005D27B9"/>
    <w:rsid w:val="005D28FA"/>
    <w:rsid w:val="005D2B06"/>
    <w:rsid w:val="005D301F"/>
    <w:rsid w:val="005D34D9"/>
    <w:rsid w:val="005D3B9F"/>
    <w:rsid w:val="005D3CD7"/>
    <w:rsid w:val="005D3E32"/>
    <w:rsid w:val="005D4514"/>
    <w:rsid w:val="005D517A"/>
    <w:rsid w:val="005D576C"/>
    <w:rsid w:val="005D57E3"/>
    <w:rsid w:val="005D5DB8"/>
    <w:rsid w:val="005D6099"/>
    <w:rsid w:val="005D6382"/>
    <w:rsid w:val="005D65BB"/>
    <w:rsid w:val="005D6ED2"/>
    <w:rsid w:val="005D70BF"/>
    <w:rsid w:val="005D74C4"/>
    <w:rsid w:val="005D7BEB"/>
    <w:rsid w:val="005E05F3"/>
    <w:rsid w:val="005E16C6"/>
    <w:rsid w:val="005E1706"/>
    <w:rsid w:val="005E1C28"/>
    <w:rsid w:val="005E1C96"/>
    <w:rsid w:val="005E1FBA"/>
    <w:rsid w:val="005E27BC"/>
    <w:rsid w:val="005E2DD8"/>
    <w:rsid w:val="005E3038"/>
    <w:rsid w:val="005E3D1E"/>
    <w:rsid w:val="005E5067"/>
    <w:rsid w:val="005E5282"/>
    <w:rsid w:val="005E5B7B"/>
    <w:rsid w:val="005E5F54"/>
    <w:rsid w:val="005E6379"/>
    <w:rsid w:val="005E7198"/>
    <w:rsid w:val="005E730D"/>
    <w:rsid w:val="005E787E"/>
    <w:rsid w:val="005E793A"/>
    <w:rsid w:val="005E7957"/>
    <w:rsid w:val="005F03ED"/>
    <w:rsid w:val="005F0DED"/>
    <w:rsid w:val="005F117A"/>
    <w:rsid w:val="005F11EB"/>
    <w:rsid w:val="005F1874"/>
    <w:rsid w:val="005F198C"/>
    <w:rsid w:val="005F1E18"/>
    <w:rsid w:val="005F26F6"/>
    <w:rsid w:val="005F27B8"/>
    <w:rsid w:val="005F2890"/>
    <w:rsid w:val="005F39BF"/>
    <w:rsid w:val="005F4D44"/>
    <w:rsid w:val="005F58B2"/>
    <w:rsid w:val="005F6224"/>
    <w:rsid w:val="005F6EC8"/>
    <w:rsid w:val="005F782A"/>
    <w:rsid w:val="005F7A61"/>
    <w:rsid w:val="005F7DF6"/>
    <w:rsid w:val="0060029F"/>
    <w:rsid w:val="006004C8"/>
    <w:rsid w:val="006014A0"/>
    <w:rsid w:val="006018E9"/>
    <w:rsid w:val="00601976"/>
    <w:rsid w:val="00601A0F"/>
    <w:rsid w:val="00601CB2"/>
    <w:rsid w:val="006021F5"/>
    <w:rsid w:val="00602D2B"/>
    <w:rsid w:val="006031F8"/>
    <w:rsid w:val="00603528"/>
    <w:rsid w:val="006036A9"/>
    <w:rsid w:val="006036EB"/>
    <w:rsid w:val="00603C21"/>
    <w:rsid w:val="00603D98"/>
    <w:rsid w:val="00603F42"/>
    <w:rsid w:val="00603F83"/>
    <w:rsid w:val="0060440E"/>
    <w:rsid w:val="0060472C"/>
    <w:rsid w:val="0060482B"/>
    <w:rsid w:val="006056C2"/>
    <w:rsid w:val="00606396"/>
    <w:rsid w:val="00606CBB"/>
    <w:rsid w:val="00607178"/>
    <w:rsid w:val="00607A79"/>
    <w:rsid w:val="006108BE"/>
    <w:rsid w:val="0061103D"/>
    <w:rsid w:val="0061132E"/>
    <w:rsid w:val="00611AA9"/>
    <w:rsid w:val="00611B1E"/>
    <w:rsid w:val="006124FA"/>
    <w:rsid w:val="006127B9"/>
    <w:rsid w:val="006127E3"/>
    <w:rsid w:val="006128B1"/>
    <w:rsid w:val="006129DA"/>
    <w:rsid w:val="00612C16"/>
    <w:rsid w:val="00612C45"/>
    <w:rsid w:val="00612C97"/>
    <w:rsid w:val="006132D8"/>
    <w:rsid w:val="006138EC"/>
    <w:rsid w:val="006145A9"/>
    <w:rsid w:val="0061490E"/>
    <w:rsid w:val="00614E37"/>
    <w:rsid w:val="00614F6E"/>
    <w:rsid w:val="00615009"/>
    <w:rsid w:val="00615B3D"/>
    <w:rsid w:val="00615D90"/>
    <w:rsid w:val="00616414"/>
    <w:rsid w:val="00616B7A"/>
    <w:rsid w:val="00616BB7"/>
    <w:rsid w:val="00616DFA"/>
    <w:rsid w:val="00616E27"/>
    <w:rsid w:val="00617116"/>
    <w:rsid w:val="00617122"/>
    <w:rsid w:val="006171EB"/>
    <w:rsid w:val="006173C8"/>
    <w:rsid w:val="00617F88"/>
    <w:rsid w:val="0062016D"/>
    <w:rsid w:val="00620416"/>
    <w:rsid w:val="006206D6"/>
    <w:rsid w:val="00620907"/>
    <w:rsid w:val="00621268"/>
    <w:rsid w:val="00621590"/>
    <w:rsid w:val="0062175F"/>
    <w:rsid w:val="00621BD7"/>
    <w:rsid w:val="006229B7"/>
    <w:rsid w:val="00622F51"/>
    <w:rsid w:val="00624227"/>
    <w:rsid w:val="0062475B"/>
    <w:rsid w:val="006249D1"/>
    <w:rsid w:val="00624D7B"/>
    <w:rsid w:val="00624DC3"/>
    <w:rsid w:val="00625087"/>
    <w:rsid w:val="0062527C"/>
    <w:rsid w:val="00625791"/>
    <w:rsid w:val="00625AEB"/>
    <w:rsid w:val="00625C7B"/>
    <w:rsid w:val="00625FBD"/>
    <w:rsid w:val="00626259"/>
    <w:rsid w:val="00626C73"/>
    <w:rsid w:val="00626DB2"/>
    <w:rsid w:val="00626E0E"/>
    <w:rsid w:val="00627459"/>
    <w:rsid w:val="00627B9A"/>
    <w:rsid w:val="00627BE5"/>
    <w:rsid w:val="00627FDF"/>
    <w:rsid w:val="006300E2"/>
    <w:rsid w:val="00630267"/>
    <w:rsid w:val="00630517"/>
    <w:rsid w:val="00630CD9"/>
    <w:rsid w:val="006318FC"/>
    <w:rsid w:val="006322B0"/>
    <w:rsid w:val="00632BB0"/>
    <w:rsid w:val="00632FB6"/>
    <w:rsid w:val="006332B6"/>
    <w:rsid w:val="00633621"/>
    <w:rsid w:val="00633B0F"/>
    <w:rsid w:val="00633C3E"/>
    <w:rsid w:val="00633C45"/>
    <w:rsid w:val="00634170"/>
    <w:rsid w:val="0063434F"/>
    <w:rsid w:val="00634893"/>
    <w:rsid w:val="006354BA"/>
    <w:rsid w:val="006354BB"/>
    <w:rsid w:val="0063565A"/>
    <w:rsid w:val="006360F2"/>
    <w:rsid w:val="0063639C"/>
    <w:rsid w:val="00636A8A"/>
    <w:rsid w:val="00636CA6"/>
    <w:rsid w:val="00636D95"/>
    <w:rsid w:val="00636E68"/>
    <w:rsid w:val="006371FE"/>
    <w:rsid w:val="00637BAB"/>
    <w:rsid w:val="006403C1"/>
    <w:rsid w:val="00640561"/>
    <w:rsid w:val="00640651"/>
    <w:rsid w:val="0064099A"/>
    <w:rsid w:val="006410D8"/>
    <w:rsid w:val="006411C2"/>
    <w:rsid w:val="00642240"/>
    <w:rsid w:val="0064258F"/>
    <w:rsid w:val="00642921"/>
    <w:rsid w:val="00643057"/>
    <w:rsid w:val="0064320B"/>
    <w:rsid w:val="00643564"/>
    <w:rsid w:val="006435D1"/>
    <w:rsid w:val="006438DC"/>
    <w:rsid w:val="006441E4"/>
    <w:rsid w:val="006445F4"/>
    <w:rsid w:val="00644ACC"/>
    <w:rsid w:val="00644BBC"/>
    <w:rsid w:val="00644F6A"/>
    <w:rsid w:val="006450C2"/>
    <w:rsid w:val="00645137"/>
    <w:rsid w:val="0064538A"/>
    <w:rsid w:val="006453F2"/>
    <w:rsid w:val="006458AE"/>
    <w:rsid w:val="00645AC9"/>
    <w:rsid w:val="00645FBB"/>
    <w:rsid w:val="00646369"/>
    <w:rsid w:val="00646502"/>
    <w:rsid w:val="006465C7"/>
    <w:rsid w:val="0064727B"/>
    <w:rsid w:val="00647400"/>
    <w:rsid w:val="00650AD7"/>
    <w:rsid w:val="00651069"/>
    <w:rsid w:val="0065123B"/>
    <w:rsid w:val="006522F6"/>
    <w:rsid w:val="00652983"/>
    <w:rsid w:val="00652AA0"/>
    <w:rsid w:val="00652B4D"/>
    <w:rsid w:val="00652E88"/>
    <w:rsid w:val="00653424"/>
    <w:rsid w:val="00653619"/>
    <w:rsid w:val="00653B65"/>
    <w:rsid w:val="00653F39"/>
    <w:rsid w:val="00653F3B"/>
    <w:rsid w:val="00655BEE"/>
    <w:rsid w:val="00655F24"/>
    <w:rsid w:val="0065709D"/>
    <w:rsid w:val="00657307"/>
    <w:rsid w:val="006573A0"/>
    <w:rsid w:val="00657535"/>
    <w:rsid w:val="00657642"/>
    <w:rsid w:val="00657752"/>
    <w:rsid w:val="006611B4"/>
    <w:rsid w:val="006613AC"/>
    <w:rsid w:val="0066145A"/>
    <w:rsid w:val="006617DC"/>
    <w:rsid w:val="00661A2B"/>
    <w:rsid w:val="00661B12"/>
    <w:rsid w:val="0066254D"/>
    <w:rsid w:val="00662FD5"/>
    <w:rsid w:val="0066344C"/>
    <w:rsid w:val="00663D13"/>
    <w:rsid w:val="00663EF0"/>
    <w:rsid w:val="00663F21"/>
    <w:rsid w:val="00664224"/>
    <w:rsid w:val="0066442E"/>
    <w:rsid w:val="00664440"/>
    <w:rsid w:val="006645B2"/>
    <w:rsid w:val="0066483E"/>
    <w:rsid w:val="0066489E"/>
    <w:rsid w:val="006667D5"/>
    <w:rsid w:val="00666F66"/>
    <w:rsid w:val="006675D5"/>
    <w:rsid w:val="00667C13"/>
    <w:rsid w:val="0067056B"/>
    <w:rsid w:val="006709DB"/>
    <w:rsid w:val="00671C53"/>
    <w:rsid w:val="00672499"/>
    <w:rsid w:val="00672A69"/>
    <w:rsid w:val="00672FD4"/>
    <w:rsid w:val="00673D5E"/>
    <w:rsid w:val="00674F15"/>
    <w:rsid w:val="00675697"/>
    <w:rsid w:val="006759BF"/>
    <w:rsid w:val="00675BAB"/>
    <w:rsid w:val="00675F27"/>
    <w:rsid w:val="006760A7"/>
    <w:rsid w:val="0067645E"/>
    <w:rsid w:val="0067670B"/>
    <w:rsid w:val="00676943"/>
    <w:rsid w:val="00676C7F"/>
    <w:rsid w:val="00676E33"/>
    <w:rsid w:val="00676FA7"/>
    <w:rsid w:val="00676FB7"/>
    <w:rsid w:val="00677885"/>
    <w:rsid w:val="00680675"/>
    <w:rsid w:val="00680B64"/>
    <w:rsid w:val="006815F7"/>
    <w:rsid w:val="00681914"/>
    <w:rsid w:val="00682A56"/>
    <w:rsid w:val="00682DD6"/>
    <w:rsid w:val="0068326D"/>
    <w:rsid w:val="006834C6"/>
    <w:rsid w:val="00683674"/>
    <w:rsid w:val="006836A1"/>
    <w:rsid w:val="00684620"/>
    <w:rsid w:val="00685373"/>
    <w:rsid w:val="0068543B"/>
    <w:rsid w:val="006855F2"/>
    <w:rsid w:val="00685BC5"/>
    <w:rsid w:val="00685E4B"/>
    <w:rsid w:val="00685F75"/>
    <w:rsid w:val="0068682D"/>
    <w:rsid w:val="00686B10"/>
    <w:rsid w:val="0068798D"/>
    <w:rsid w:val="006879BF"/>
    <w:rsid w:val="006908CC"/>
    <w:rsid w:val="00690DAF"/>
    <w:rsid w:val="00691010"/>
    <w:rsid w:val="0069134D"/>
    <w:rsid w:val="00691358"/>
    <w:rsid w:val="0069157D"/>
    <w:rsid w:val="00692127"/>
    <w:rsid w:val="006923C1"/>
    <w:rsid w:val="00692F5B"/>
    <w:rsid w:val="00693153"/>
    <w:rsid w:val="00693EAB"/>
    <w:rsid w:val="0069404F"/>
    <w:rsid w:val="00694766"/>
    <w:rsid w:val="00694A16"/>
    <w:rsid w:val="00694BD7"/>
    <w:rsid w:val="006952B9"/>
    <w:rsid w:val="00695A33"/>
    <w:rsid w:val="006967E8"/>
    <w:rsid w:val="00696860"/>
    <w:rsid w:val="00696910"/>
    <w:rsid w:val="00697FE3"/>
    <w:rsid w:val="006A18D3"/>
    <w:rsid w:val="006A1A10"/>
    <w:rsid w:val="006A1EDD"/>
    <w:rsid w:val="006A1EDF"/>
    <w:rsid w:val="006A1F8C"/>
    <w:rsid w:val="006A1FDF"/>
    <w:rsid w:val="006A214F"/>
    <w:rsid w:val="006A2243"/>
    <w:rsid w:val="006A25FE"/>
    <w:rsid w:val="006A2678"/>
    <w:rsid w:val="006A26BB"/>
    <w:rsid w:val="006A2885"/>
    <w:rsid w:val="006A2C8C"/>
    <w:rsid w:val="006A3A4F"/>
    <w:rsid w:val="006A415F"/>
    <w:rsid w:val="006A41A3"/>
    <w:rsid w:val="006A4789"/>
    <w:rsid w:val="006A47BA"/>
    <w:rsid w:val="006A4FAF"/>
    <w:rsid w:val="006A50E8"/>
    <w:rsid w:val="006A57F8"/>
    <w:rsid w:val="006A580A"/>
    <w:rsid w:val="006A5BF9"/>
    <w:rsid w:val="006A5F37"/>
    <w:rsid w:val="006A6473"/>
    <w:rsid w:val="006A6F28"/>
    <w:rsid w:val="006A7E65"/>
    <w:rsid w:val="006B04B7"/>
    <w:rsid w:val="006B1769"/>
    <w:rsid w:val="006B18FF"/>
    <w:rsid w:val="006B1A2E"/>
    <w:rsid w:val="006B1A51"/>
    <w:rsid w:val="006B221D"/>
    <w:rsid w:val="006B23DA"/>
    <w:rsid w:val="006B27D6"/>
    <w:rsid w:val="006B372B"/>
    <w:rsid w:val="006B385F"/>
    <w:rsid w:val="006B3B90"/>
    <w:rsid w:val="006B4610"/>
    <w:rsid w:val="006B4A4A"/>
    <w:rsid w:val="006B4E10"/>
    <w:rsid w:val="006B548F"/>
    <w:rsid w:val="006B5A53"/>
    <w:rsid w:val="006B5DF0"/>
    <w:rsid w:val="006B5EBD"/>
    <w:rsid w:val="006B74B6"/>
    <w:rsid w:val="006B78FE"/>
    <w:rsid w:val="006B7954"/>
    <w:rsid w:val="006B79AC"/>
    <w:rsid w:val="006C0198"/>
    <w:rsid w:val="006C09D2"/>
    <w:rsid w:val="006C0DD4"/>
    <w:rsid w:val="006C0FBB"/>
    <w:rsid w:val="006C141C"/>
    <w:rsid w:val="006C1DA9"/>
    <w:rsid w:val="006C1FA9"/>
    <w:rsid w:val="006C2725"/>
    <w:rsid w:val="006C2C66"/>
    <w:rsid w:val="006C2F7E"/>
    <w:rsid w:val="006C30B7"/>
    <w:rsid w:val="006C329C"/>
    <w:rsid w:val="006C3479"/>
    <w:rsid w:val="006C358F"/>
    <w:rsid w:val="006C3785"/>
    <w:rsid w:val="006C3FF6"/>
    <w:rsid w:val="006C462C"/>
    <w:rsid w:val="006C4B94"/>
    <w:rsid w:val="006C4BA1"/>
    <w:rsid w:val="006C4E2B"/>
    <w:rsid w:val="006C4FA1"/>
    <w:rsid w:val="006C5100"/>
    <w:rsid w:val="006C51BC"/>
    <w:rsid w:val="006C60E5"/>
    <w:rsid w:val="006C61C4"/>
    <w:rsid w:val="006C626B"/>
    <w:rsid w:val="006C6355"/>
    <w:rsid w:val="006C6B7F"/>
    <w:rsid w:val="006C6E07"/>
    <w:rsid w:val="006C6F57"/>
    <w:rsid w:val="006C7759"/>
    <w:rsid w:val="006C77A2"/>
    <w:rsid w:val="006D07B1"/>
    <w:rsid w:val="006D0B9A"/>
    <w:rsid w:val="006D0FD5"/>
    <w:rsid w:val="006D19B8"/>
    <w:rsid w:val="006D1B3D"/>
    <w:rsid w:val="006D1B67"/>
    <w:rsid w:val="006D1E71"/>
    <w:rsid w:val="006D261B"/>
    <w:rsid w:val="006D2AE8"/>
    <w:rsid w:val="006D2C68"/>
    <w:rsid w:val="006D3662"/>
    <w:rsid w:val="006D50E0"/>
    <w:rsid w:val="006D54F9"/>
    <w:rsid w:val="006D5843"/>
    <w:rsid w:val="006D6370"/>
    <w:rsid w:val="006D6F16"/>
    <w:rsid w:val="006D71A3"/>
    <w:rsid w:val="006D71C9"/>
    <w:rsid w:val="006D7606"/>
    <w:rsid w:val="006D7712"/>
    <w:rsid w:val="006D78C4"/>
    <w:rsid w:val="006D7F6D"/>
    <w:rsid w:val="006E0DC6"/>
    <w:rsid w:val="006E22B1"/>
    <w:rsid w:val="006E23DE"/>
    <w:rsid w:val="006E255C"/>
    <w:rsid w:val="006E3662"/>
    <w:rsid w:val="006E3728"/>
    <w:rsid w:val="006E3754"/>
    <w:rsid w:val="006E3865"/>
    <w:rsid w:val="006E3AEC"/>
    <w:rsid w:val="006E3BF5"/>
    <w:rsid w:val="006E3FBD"/>
    <w:rsid w:val="006E419A"/>
    <w:rsid w:val="006E46F9"/>
    <w:rsid w:val="006E4BF9"/>
    <w:rsid w:val="006E507E"/>
    <w:rsid w:val="006E5963"/>
    <w:rsid w:val="006E5A28"/>
    <w:rsid w:val="006E6206"/>
    <w:rsid w:val="006E7648"/>
    <w:rsid w:val="006F043B"/>
    <w:rsid w:val="006F122E"/>
    <w:rsid w:val="006F179B"/>
    <w:rsid w:val="006F256D"/>
    <w:rsid w:val="006F2AED"/>
    <w:rsid w:val="006F3067"/>
    <w:rsid w:val="006F3505"/>
    <w:rsid w:val="006F4417"/>
    <w:rsid w:val="006F52F0"/>
    <w:rsid w:val="006F5831"/>
    <w:rsid w:val="006F5D4E"/>
    <w:rsid w:val="006F610F"/>
    <w:rsid w:val="006F64A2"/>
    <w:rsid w:val="006F67B3"/>
    <w:rsid w:val="006F6960"/>
    <w:rsid w:val="006F7CA8"/>
    <w:rsid w:val="006F7EC4"/>
    <w:rsid w:val="007008E2"/>
    <w:rsid w:val="00700DBB"/>
    <w:rsid w:val="00701425"/>
    <w:rsid w:val="0070185E"/>
    <w:rsid w:val="007019C8"/>
    <w:rsid w:val="00702340"/>
    <w:rsid w:val="00702A2A"/>
    <w:rsid w:val="00702D83"/>
    <w:rsid w:val="0070337A"/>
    <w:rsid w:val="00703C78"/>
    <w:rsid w:val="00703D1A"/>
    <w:rsid w:val="00703DA6"/>
    <w:rsid w:val="00703E7C"/>
    <w:rsid w:val="00703F3A"/>
    <w:rsid w:val="00704C88"/>
    <w:rsid w:val="00704E64"/>
    <w:rsid w:val="00705B00"/>
    <w:rsid w:val="0070705A"/>
    <w:rsid w:val="007079C7"/>
    <w:rsid w:val="00707A79"/>
    <w:rsid w:val="0071032E"/>
    <w:rsid w:val="00710A0A"/>
    <w:rsid w:val="00710E1F"/>
    <w:rsid w:val="0071125F"/>
    <w:rsid w:val="00711AE8"/>
    <w:rsid w:val="00712447"/>
    <w:rsid w:val="00712899"/>
    <w:rsid w:val="00713836"/>
    <w:rsid w:val="00713E5E"/>
    <w:rsid w:val="00714012"/>
    <w:rsid w:val="00714088"/>
    <w:rsid w:val="00714668"/>
    <w:rsid w:val="0071543C"/>
    <w:rsid w:val="00715D2B"/>
    <w:rsid w:val="00715EE9"/>
    <w:rsid w:val="007163D9"/>
    <w:rsid w:val="00716849"/>
    <w:rsid w:val="00716BC0"/>
    <w:rsid w:val="007171FC"/>
    <w:rsid w:val="007172C4"/>
    <w:rsid w:val="00717396"/>
    <w:rsid w:val="00720480"/>
    <w:rsid w:val="00720F5A"/>
    <w:rsid w:val="00721049"/>
    <w:rsid w:val="0072202A"/>
    <w:rsid w:val="007222CE"/>
    <w:rsid w:val="00722A56"/>
    <w:rsid w:val="00722F13"/>
    <w:rsid w:val="00723A71"/>
    <w:rsid w:val="0072479F"/>
    <w:rsid w:val="0072509D"/>
    <w:rsid w:val="007255FA"/>
    <w:rsid w:val="00725636"/>
    <w:rsid w:val="00726765"/>
    <w:rsid w:val="0072676C"/>
    <w:rsid w:val="00726990"/>
    <w:rsid w:val="007269AC"/>
    <w:rsid w:val="00726D10"/>
    <w:rsid w:val="00726D99"/>
    <w:rsid w:val="0072700B"/>
    <w:rsid w:val="00727AD9"/>
    <w:rsid w:val="007308AE"/>
    <w:rsid w:val="00730E22"/>
    <w:rsid w:val="007311ED"/>
    <w:rsid w:val="00731592"/>
    <w:rsid w:val="00732106"/>
    <w:rsid w:val="00732B63"/>
    <w:rsid w:val="00732CD2"/>
    <w:rsid w:val="0073356F"/>
    <w:rsid w:val="00733E40"/>
    <w:rsid w:val="0073549F"/>
    <w:rsid w:val="0073667D"/>
    <w:rsid w:val="00736991"/>
    <w:rsid w:val="007369F0"/>
    <w:rsid w:val="007378E7"/>
    <w:rsid w:val="00737BBC"/>
    <w:rsid w:val="00737C24"/>
    <w:rsid w:val="00740261"/>
    <w:rsid w:val="00740BCA"/>
    <w:rsid w:val="00740EC5"/>
    <w:rsid w:val="00741E59"/>
    <w:rsid w:val="00742237"/>
    <w:rsid w:val="007431F9"/>
    <w:rsid w:val="00743413"/>
    <w:rsid w:val="00743661"/>
    <w:rsid w:val="00743F70"/>
    <w:rsid w:val="007445F6"/>
    <w:rsid w:val="007449B9"/>
    <w:rsid w:val="00744A5C"/>
    <w:rsid w:val="00745ACB"/>
    <w:rsid w:val="007461C4"/>
    <w:rsid w:val="007463C0"/>
    <w:rsid w:val="00746464"/>
    <w:rsid w:val="00746E3E"/>
    <w:rsid w:val="00746E85"/>
    <w:rsid w:val="00746EA7"/>
    <w:rsid w:val="007473E7"/>
    <w:rsid w:val="00747690"/>
    <w:rsid w:val="0074792C"/>
    <w:rsid w:val="00747CB5"/>
    <w:rsid w:val="00747ECD"/>
    <w:rsid w:val="00751029"/>
    <w:rsid w:val="00751404"/>
    <w:rsid w:val="0075204C"/>
    <w:rsid w:val="00752370"/>
    <w:rsid w:val="007526D4"/>
    <w:rsid w:val="00752942"/>
    <w:rsid w:val="00752E3E"/>
    <w:rsid w:val="007531A1"/>
    <w:rsid w:val="00753281"/>
    <w:rsid w:val="007533DC"/>
    <w:rsid w:val="00753688"/>
    <w:rsid w:val="00753B71"/>
    <w:rsid w:val="007545E3"/>
    <w:rsid w:val="007549D8"/>
    <w:rsid w:val="007554A9"/>
    <w:rsid w:val="00755685"/>
    <w:rsid w:val="00755726"/>
    <w:rsid w:val="00755A9C"/>
    <w:rsid w:val="00755C2E"/>
    <w:rsid w:val="00755DB6"/>
    <w:rsid w:val="00755F79"/>
    <w:rsid w:val="00756301"/>
    <w:rsid w:val="007569CD"/>
    <w:rsid w:val="0075710A"/>
    <w:rsid w:val="00757CC6"/>
    <w:rsid w:val="00757CC7"/>
    <w:rsid w:val="00757EEF"/>
    <w:rsid w:val="00760287"/>
    <w:rsid w:val="00760382"/>
    <w:rsid w:val="00760637"/>
    <w:rsid w:val="007607D0"/>
    <w:rsid w:val="00760A73"/>
    <w:rsid w:val="00760E20"/>
    <w:rsid w:val="00761469"/>
    <w:rsid w:val="00761703"/>
    <w:rsid w:val="00761909"/>
    <w:rsid w:val="0076196E"/>
    <w:rsid w:val="00762D1B"/>
    <w:rsid w:val="007630DE"/>
    <w:rsid w:val="0076467D"/>
    <w:rsid w:val="007651B3"/>
    <w:rsid w:val="0076549A"/>
    <w:rsid w:val="0076556C"/>
    <w:rsid w:val="00765919"/>
    <w:rsid w:val="0076600A"/>
    <w:rsid w:val="007660BB"/>
    <w:rsid w:val="0076661F"/>
    <w:rsid w:val="00766D36"/>
    <w:rsid w:val="00766FF8"/>
    <w:rsid w:val="0076720A"/>
    <w:rsid w:val="007677F8"/>
    <w:rsid w:val="00770135"/>
    <w:rsid w:val="007703EE"/>
    <w:rsid w:val="00770D81"/>
    <w:rsid w:val="00771660"/>
    <w:rsid w:val="007716A3"/>
    <w:rsid w:val="00771CCC"/>
    <w:rsid w:val="0077255F"/>
    <w:rsid w:val="007726F6"/>
    <w:rsid w:val="00772AD4"/>
    <w:rsid w:val="00773048"/>
    <w:rsid w:val="0077353B"/>
    <w:rsid w:val="00774406"/>
    <w:rsid w:val="007745B8"/>
    <w:rsid w:val="00774602"/>
    <w:rsid w:val="00774CBD"/>
    <w:rsid w:val="00774DDC"/>
    <w:rsid w:val="00774EAF"/>
    <w:rsid w:val="00775130"/>
    <w:rsid w:val="0077522D"/>
    <w:rsid w:val="0077536C"/>
    <w:rsid w:val="00775A65"/>
    <w:rsid w:val="00775E1D"/>
    <w:rsid w:val="00775FA8"/>
    <w:rsid w:val="00776083"/>
    <w:rsid w:val="007761DB"/>
    <w:rsid w:val="00777055"/>
    <w:rsid w:val="00777326"/>
    <w:rsid w:val="007775C0"/>
    <w:rsid w:val="00777C01"/>
    <w:rsid w:val="00780377"/>
    <w:rsid w:val="00780475"/>
    <w:rsid w:val="00780533"/>
    <w:rsid w:val="0078116F"/>
    <w:rsid w:val="007823F8"/>
    <w:rsid w:val="007825E5"/>
    <w:rsid w:val="00782FEA"/>
    <w:rsid w:val="00783000"/>
    <w:rsid w:val="00783523"/>
    <w:rsid w:val="007836FE"/>
    <w:rsid w:val="00783862"/>
    <w:rsid w:val="00783B07"/>
    <w:rsid w:val="00783EDF"/>
    <w:rsid w:val="007841AD"/>
    <w:rsid w:val="00784801"/>
    <w:rsid w:val="00785AB9"/>
    <w:rsid w:val="00785E3F"/>
    <w:rsid w:val="007862A3"/>
    <w:rsid w:val="007863EE"/>
    <w:rsid w:val="00786562"/>
    <w:rsid w:val="00786D09"/>
    <w:rsid w:val="0078712A"/>
    <w:rsid w:val="007872EF"/>
    <w:rsid w:val="00787F6E"/>
    <w:rsid w:val="007901AD"/>
    <w:rsid w:val="0079049F"/>
    <w:rsid w:val="00790854"/>
    <w:rsid w:val="00790ABA"/>
    <w:rsid w:val="00791A2D"/>
    <w:rsid w:val="0079237A"/>
    <w:rsid w:val="00792737"/>
    <w:rsid w:val="00792EBD"/>
    <w:rsid w:val="0079422B"/>
    <w:rsid w:val="00794772"/>
    <w:rsid w:val="00794976"/>
    <w:rsid w:val="0079517E"/>
    <w:rsid w:val="007951D5"/>
    <w:rsid w:val="00795337"/>
    <w:rsid w:val="007954A6"/>
    <w:rsid w:val="0079556D"/>
    <w:rsid w:val="007955B7"/>
    <w:rsid w:val="007956CF"/>
    <w:rsid w:val="00795F53"/>
    <w:rsid w:val="0079642E"/>
    <w:rsid w:val="00796492"/>
    <w:rsid w:val="007966AF"/>
    <w:rsid w:val="00796719"/>
    <w:rsid w:val="0079672C"/>
    <w:rsid w:val="007968A3"/>
    <w:rsid w:val="0079692A"/>
    <w:rsid w:val="00797965"/>
    <w:rsid w:val="00797C04"/>
    <w:rsid w:val="007A1800"/>
    <w:rsid w:val="007A1C4E"/>
    <w:rsid w:val="007A1C91"/>
    <w:rsid w:val="007A1ED0"/>
    <w:rsid w:val="007A208F"/>
    <w:rsid w:val="007A2D45"/>
    <w:rsid w:val="007A2F2E"/>
    <w:rsid w:val="007A3070"/>
    <w:rsid w:val="007A3C63"/>
    <w:rsid w:val="007A43E2"/>
    <w:rsid w:val="007A5680"/>
    <w:rsid w:val="007A59FF"/>
    <w:rsid w:val="007A5B36"/>
    <w:rsid w:val="007A6A69"/>
    <w:rsid w:val="007A6F63"/>
    <w:rsid w:val="007A7336"/>
    <w:rsid w:val="007A758A"/>
    <w:rsid w:val="007A762C"/>
    <w:rsid w:val="007A7A1C"/>
    <w:rsid w:val="007B0B9F"/>
    <w:rsid w:val="007B0F36"/>
    <w:rsid w:val="007B163B"/>
    <w:rsid w:val="007B1BA0"/>
    <w:rsid w:val="007B22C5"/>
    <w:rsid w:val="007B2420"/>
    <w:rsid w:val="007B2789"/>
    <w:rsid w:val="007B280B"/>
    <w:rsid w:val="007B2AC5"/>
    <w:rsid w:val="007B2E48"/>
    <w:rsid w:val="007B362E"/>
    <w:rsid w:val="007B47A2"/>
    <w:rsid w:val="007B56F6"/>
    <w:rsid w:val="007B57FF"/>
    <w:rsid w:val="007B5874"/>
    <w:rsid w:val="007B5B07"/>
    <w:rsid w:val="007B5B7C"/>
    <w:rsid w:val="007B60DF"/>
    <w:rsid w:val="007B77C3"/>
    <w:rsid w:val="007B7E29"/>
    <w:rsid w:val="007C036F"/>
    <w:rsid w:val="007C0D1B"/>
    <w:rsid w:val="007C0DA3"/>
    <w:rsid w:val="007C1254"/>
    <w:rsid w:val="007C1FF4"/>
    <w:rsid w:val="007C2520"/>
    <w:rsid w:val="007C2771"/>
    <w:rsid w:val="007C2B1F"/>
    <w:rsid w:val="007C2CCF"/>
    <w:rsid w:val="007C3964"/>
    <w:rsid w:val="007C4678"/>
    <w:rsid w:val="007C4884"/>
    <w:rsid w:val="007C4C65"/>
    <w:rsid w:val="007C518E"/>
    <w:rsid w:val="007C5CF1"/>
    <w:rsid w:val="007C64E9"/>
    <w:rsid w:val="007C74D6"/>
    <w:rsid w:val="007C75B9"/>
    <w:rsid w:val="007C7991"/>
    <w:rsid w:val="007D0256"/>
    <w:rsid w:val="007D040F"/>
    <w:rsid w:val="007D056F"/>
    <w:rsid w:val="007D0969"/>
    <w:rsid w:val="007D0BA6"/>
    <w:rsid w:val="007D0DA7"/>
    <w:rsid w:val="007D1F6E"/>
    <w:rsid w:val="007D266C"/>
    <w:rsid w:val="007D2A97"/>
    <w:rsid w:val="007D30F4"/>
    <w:rsid w:val="007D32D2"/>
    <w:rsid w:val="007D38D6"/>
    <w:rsid w:val="007D3F70"/>
    <w:rsid w:val="007D415C"/>
    <w:rsid w:val="007D41B4"/>
    <w:rsid w:val="007D44C5"/>
    <w:rsid w:val="007D4E62"/>
    <w:rsid w:val="007D4F75"/>
    <w:rsid w:val="007D519A"/>
    <w:rsid w:val="007D5241"/>
    <w:rsid w:val="007D5375"/>
    <w:rsid w:val="007D5489"/>
    <w:rsid w:val="007D5792"/>
    <w:rsid w:val="007D5B97"/>
    <w:rsid w:val="007D5EA0"/>
    <w:rsid w:val="007D62B2"/>
    <w:rsid w:val="007D63D3"/>
    <w:rsid w:val="007D641B"/>
    <w:rsid w:val="007D686B"/>
    <w:rsid w:val="007D69DB"/>
    <w:rsid w:val="007D6EAE"/>
    <w:rsid w:val="007D6FFE"/>
    <w:rsid w:val="007D774A"/>
    <w:rsid w:val="007E1376"/>
    <w:rsid w:val="007E1409"/>
    <w:rsid w:val="007E1520"/>
    <w:rsid w:val="007E1CB0"/>
    <w:rsid w:val="007E2137"/>
    <w:rsid w:val="007E24BE"/>
    <w:rsid w:val="007E336C"/>
    <w:rsid w:val="007E34EA"/>
    <w:rsid w:val="007E35CE"/>
    <w:rsid w:val="007E3BB6"/>
    <w:rsid w:val="007E40F8"/>
    <w:rsid w:val="007E4379"/>
    <w:rsid w:val="007E456C"/>
    <w:rsid w:val="007E4CE6"/>
    <w:rsid w:val="007E4F29"/>
    <w:rsid w:val="007E4F96"/>
    <w:rsid w:val="007E53DB"/>
    <w:rsid w:val="007E54C7"/>
    <w:rsid w:val="007E54EF"/>
    <w:rsid w:val="007E5F47"/>
    <w:rsid w:val="007E626A"/>
    <w:rsid w:val="007E6628"/>
    <w:rsid w:val="007E663A"/>
    <w:rsid w:val="007E6757"/>
    <w:rsid w:val="007E67EA"/>
    <w:rsid w:val="007E6C3D"/>
    <w:rsid w:val="007E7336"/>
    <w:rsid w:val="007E78E1"/>
    <w:rsid w:val="007F0AA1"/>
    <w:rsid w:val="007F0D16"/>
    <w:rsid w:val="007F1116"/>
    <w:rsid w:val="007F1287"/>
    <w:rsid w:val="007F1E9D"/>
    <w:rsid w:val="007F269C"/>
    <w:rsid w:val="007F2A15"/>
    <w:rsid w:val="007F3225"/>
    <w:rsid w:val="007F3562"/>
    <w:rsid w:val="007F3733"/>
    <w:rsid w:val="007F3C31"/>
    <w:rsid w:val="007F3D86"/>
    <w:rsid w:val="007F3D90"/>
    <w:rsid w:val="007F417C"/>
    <w:rsid w:val="007F41D2"/>
    <w:rsid w:val="007F53EE"/>
    <w:rsid w:val="007F56D3"/>
    <w:rsid w:val="007F5F14"/>
    <w:rsid w:val="007F633D"/>
    <w:rsid w:val="007F68DE"/>
    <w:rsid w:val="007F6E2F"/>
    <w:rsid w:val="0080032B"/>
    <w:rsid w:val="0080052D"/>
    <w:rsid w:val="00800897"/>
    <w:rsid w:val="0080193C"/>
    <w:rsid w:val="00801BF0"/>
    <w:rsid w:val="008029BD"/>
    <w:rsid w:val="0080303F"/>
    <w:rsid w:val="00803D87"/>
    <w:rsid w:val="008042D8"/>
    <w:rsid w:val="008045EB"/>
    <w:rsid w:val="0080490A"/>
    <w:rsid w:val="008057E2"/>
    <w:rsid w:val="00805E2D"/>
    <w:rsid w:val="00805ED3"/>
    <w:rsid w:val="008064D9"/>
    <w:rsid w:val="00806792"/>
    <w:rsid w:val="00806A9F"/>
    <w:rsid w:val="008074A1"/>
    <w:rsid w:val="008074CE"/>
    <w:rsid w:val="00807B72"/>
    <w:rsid w:val="00810007"/>
    <w:rsid w:val="008100EE"/>
    <w:rsid w:val="008102E6"/>
    <w:rsid w:val="00810D96"/>
    <w:rsid w:val="00810F59"/>
    <w:rsid w:val="0081232D"/>
    <w:rsid w:val="008124E6"/>
    <w:rsid w:val="0081309B"/>
    <w:rsid w:val="008130C3"/>
    <w:rsid w:val="008133B7"/>
    <w:rsid w:val="0081374F"/>
    <w:rsid w:val="00813B40"/>
    <w:rsid w:val="00813FE6"/>
    <w:rsid w:val="00814AA4"/>
    <w:rsid w:val="00814DC8"/>
    <w:rsid w:val="00814E9F"/>
    <w:rsid w:val="0081502F"/>
    <w:rsid w:val="008157C8"/>
    <w:rsid w:val="00815960"/>
    <w:rsid w:val="0081613C"/>
    <w:rsid w:val="008168E1"/>
    <w:rsid w:val="0081727B"/>
    <w:rsid w:val="00817296"/>
    <w:rsid w:val="00817871"/>
    <w:rsid w:val="008201FA"/>
    <w:rsid w:val="008202AA"/>
    <w:rsid w:val="008210CD"/>
    <w:rsid w:val="00821962"/>
    <w:rsid w:val="00821C52"/>
    <w:rsid w:val="00822226"/>
    <w:rsid w:val="00823B97"/>
    <w:rsid w:val="00823F4C"/>
    <w:rsid w:val="008246AA"/>
    <w:rsid w:val="00824B4F"/>
    <w:rsid w:val="00825830"/>
    <w:rsid w:val="00825D40"/>
    <w:rsid w:val="00826499"/>
    <w:rsid w:val="00826A00"/>
    <w:rsid w:val="00826AD4"/>
    <w:rsid w:val="00826B24"/>
    <w:rsid w:val="00826D1A"/>
    <w:rsid w:val="00826E5D"/>
    <w:rsid w:val="0082744E"/>
    <w:rsid w:val="008274A1"/>
    <w:rsid w:val="008276E0"/>
    <w:rsid w:val="00827D15"/>
    <w:rsid w:val="00830436"/>
    <w:rsid w:val="00830802"/>
    <w:rsid w:val="008313C7"/>
    <w:rsid w:val="00833287"/>
    <w:rsid w:val="00833FD7"/>
    <w:rsid w:val="008346AE"/>
    <w:rsid w:val="00834802"/>
    <w:rsid w:val="00834CC2"/>
    <w:rsid w:val="00834DA6"/>
    <w:rsid w:val="008352D0"/>
    <w:rsid w:val="008360C5"/>
    <w:rsid w:val="00836314"/>
    <w:rsid w:val="00836B95"/>
    <w:rsid w:val="00837598"/>
    <w:rsid w:val="00837943"/>
    <w:rsid w:val="00837A87"/>
    <w:rsid w:val="00837F7E"/>
    <w:rsid w:val="00840BFB"/>
    <w:rsid w:val="00841182"/>
    <w:rsid w:val="0084207B"/>
    <w:rsid w:val="00842314"/>
    <w:rsid w:val="00842659"/>
    <w:rsid w:val="0084270E"/>
    <w:rsid w:val="00842A30"/>
    <w:rsid w:val="00842D81"/>
    <w:rsid w:val="00843BC4"/>
    <w:rsid w:val="00843C3D"/>
    <w:rsid w:val="00843DA3"/>
    <w:rsid w:val="00844741"/>
    <w:rsid w:val="00844D84"/>
    <w:rsid w:val="00844D88"/>
    <w:rsid w:val="00845638"/>
    <w:rsid w:val="00845B73"/>
    <w:rsid w:val="00846BF3"/>
    <w:rsid w:val="00846D27"/>
    <w:rsid w:val="00847D79"/>
    <w:rsid w:val="00851144"/>
    <w:rsid w:val="00852143"/>
    <w:rsid w:val="008527C1"/>
    <w:rsid w:val="008537F3"/>
    <w:rsid w:val="0085403E"/>
    <w:rsid w:val="00854115"/>
    <w:rsid w:val="00854219"/>
    <w:rsid w:val="0085466C"/>
    <w:rsid w:val="00854CBF"/>
    <w:rsid w:val="00854ED6"/>
    <w:rsid w:val="0085509F"/>
    <w:rsid w:val="0085540B"/>
    <w:rsid w:val="00855588"/>
    <w:rsid w:val="00855745"/>
    <w:rsid w:val="00855975"/>
    <w:rsid w:val="00855D56"/>
    <w:rsid w:val="0085639C"/>
    <w:rsid w:val="008564E6"/>
    <w:rsid w:val="008565A3"/>
    <w:rsid w:val="008567AB"/>
    <w:rsid w:val="00857574"/>
    <w:rsid w:val="0085767F"/>
    <w:rsid w:val="008577EB"/>
    <w:rsid w:val="00857A6F"/>
    <w:rsid w:val="008605DD"/>
    <w:rsid w:val="00862679"/>
    <w:rsid w:val="00862A36"/>
    <w:rsid w:val="00862D6F"/>
    <w:rsid w:val="00863397"/>
    <w:rsid w:val="00864018"/>
    <w:rsid w:val="008645D1"/>
    <w:rsid w:val="00864916"/>
    <w:rsid w:val="00864B52"/>
    <w:rsid w:val="00864BD3"/>
    <w:rsid w:val="0086543D"/>
    <w:rsid w:val="00865451"/>
    <w:rsid w:val="00865932"/>
    <w:rsid w:val="00865AB8"/>
    <w:rsid w:val="00867B8D"/>
    <w:rsid w:val="00867F6E"/>
    <w:rsid w:val="008703FF"/>
    <w:rsid w:val="00870FA1"/>
    <w:rsid w:val="0087148E"/>
    <w:rsid w:val="008718A0"/>
    <w:rsid w:val="00871D35"/>
    <w:rsid w:val="008721EA"/>
    <w:rsid w:val="0087242A"/>
    <w:rsid w:val="00872620"/>
    <w:rsid w:val="008727DC"/>
    <w:rsid w:val="0087281B"/>
    <w:rsid w:val="00872A51"/>
    <w:rsid w:val="00872C72"/>
    <w:rsid w:val="00872EB9"/>
    <w:rsid w:val="0087391D"/>
    <w:rsid w:val="008747D6"/>
    <w:rsid w:val="00874C0E"/>
    <w:rsid w:val="008751AC"/>
    <w:rsid w:val="008752E0"/>
    <w:rsid w:val="00875C6A"/>
    <w:rsid w:val="00875E44"/>
    <w:rsid w:val="0087726F"/>
    <w:rsid w:val="008779C7"/>
    <w:rsid w:val="00877B09"/>
    <w:rsid w:val="00880915"/>
    <w:rsid w:val="008809E8"/>
    <w:rsid w:val="00880FAF"/>
    <w:rsid w:val="0088140C"/>
    <w:rsid w:val="00881B53"/>
    <w:rsid w:val="00881D3A"/>
    <w:rsid w:val="00881DF3"/>
    <w:rsid w:val="008821A6"/>
    <w:rsid w:val="0088227C"/>
    <w:rsid w:val="008823DD"/>
    <w:rsid w:val="0088254C"/>
    <w:rsid w:val="00882563"/>
    <w:rsid w:val="0088257C"/>
    <w:rsid w:val="00882602"/>
    <w:rsid w:val="008828E9"/>
    <w:rsid w:val="00882F93"/>
    <w:rsid w:val="0088328F"/>
    <w:rsid w:val="008838C1"/>
    <w:rsid w:val="00883B5E"/>
    <w:rsid w:val="00883E71"/>
    <w:rsid w:val="00883F3D"/>
    <w:rsid w:val="00883F6A"/>
    <w:rsid w:val="0088469B"/>
    <w:rsid w:val="00886675"/>
    <w:rsid w:val="00886BB4"/>
    <w:rsid w:val="0088794E"/>
    <w:rsid w:val="00887CC8"/>
    <w:rsid w:val="00890256"/>
    <w:rsid w:val="008903D6"/>
    <w:rsid w:val="00890A60"/>
    <w:rsid w:val="00890BF9"/>
    <w:rsid w:val="00890EBC"/>
    <w:rsid w:val="008910B7"/>
    <w:rsid w:val="0089169C"/>
    <w:rsid w:val="008916B4"/>
    <w:rsid w:val="00891C4C"/>
    <w:rsid w:val="0089212E"/>
    <w:rsid w:val="00892365"/>
    <w:rsid w:val="00892870"/>
    <w:rsid w:val="00892CB5"/>
    <w:rsid w:val="00892DED"/>
    <w:rsid w:val="00893597"/>
    <w:rsid w:val="008938DC"/>
    <w:rsid w:val="008938DE"/>
    <w:rsid w:val="00893AE5"/>
    <w:rsid w:val="0089477D"/>
    <w:rsid w:val="00894785"/>
    <w:rsid w:val="00894911"/>
    <w:rsid w:val="00894F59"/>
    <w:rsid w:val="008952B0"/>
    <w:rsid w:val="0089577F"/>
    <w:rsid w:val="00896350"/>
    <w:rsid w:val="00896802"/>
    <w:rsid w:val="00896B12"/>
    <w:rsid w:val="00896DE7"/>
    <w:rsid w:val="00896F1A"/>
    <w:rsid w:val="00897203"/>
    <w:rsid w:val="0089778C"/>
    <w:rsid w:val="00897979"/>
    <w:rsid w:val="0089797D"/>
    <w:rsid w:val="008A02E8"/>
    <w:rsid w:val="008A0394"/>
    <w:rsid w:val="008A05AC"/>
    <w:rsid w:val="008A1FF5"/>
    <w:rsid w:val="008A2742"/>
    <w:rsid w:val="008A2DF4"/>
    <w:rsid w:val="008A2F26"/>
    <w:rsid w:val="008A362B"/>
    <w:rsid w:val="008A3788"/>
    <w:rsid w:val="008A3B2A"/>
    <w:rsid w:val="008A3F01"/>
    <w:rsid w:val="008A411A"/>
    <w:rsid w:val="008A42DD"/>
    <w:rsid w:val="008A44ED"/>
    <w:rsid w:val="008A51B9"/>
    <w:rsid w:val="008A5553"/>
    <w:rsid w:val="008A57C2"/>
    <w:rsid w:val="008A596B"/>
    <w:rsid w:val="008A633A"/>
    <w:rsid w:val="008A7878"/>
    <w:rsid w:val="008A7903"/>
    <w:rsid w:val="008A7B34"/>
    <w:rsid w:val="008A7CA0"/>
    <w:rsid w:val="008A7CE6"/>
    <w:rsid w:val="008B075C"/>
    <w:rsid w:val="008B0AC8"/>
    <w:rsid w:val="008B0BE7"/>
    <w:rsid w:val="008B0CDB"/>
    <w:rsid w:val="008B0FB9"/>
    <w:rsid w:val="008B1632"/>
    <w:rsid w:val="008B22FD"/>
    <w:rsid w:val="008B3D5A"/>
    <w:rsid w:val="008B4326"/>
    <w:rsid w:val="008B4625"/>
    <w:rsid w:val="008B4A00"/>
    <w:rsid w:val="008B50AD"/>
    <w:rsid w:val="008B53B7"/>
    <w:rsid w:val="008B588E"/>
    <w:rsid w:val="008B5D2B"/>
    <w:rsid w:val="008B690C"/>
    <w:rsid w:val="008B6960"/>
    <w:rsid w:val="008B6AB6"/>
    <w:rsid w:val="008B710F"/>
    <w:rsid w:val="008B72C3"/>
    <w:rsid w:val="008C026D"/>
    <w:rsid w:val="008C0765"/>
    <w:rsid w:val="008C07BA"/>
    <w:rsid w:val="008C10B2"/>
    <w:rsid w:val="008C142E"/>
    <w:rsid w:val="008C1F4D"/>
    <w:rsid w:val="008C2A84"/>
    <w:rsid w:val="008C398A"/>
    <w:rsid w:val="008C3DEE"/>
    <w:rsid w:val="008C4530"/>
    <w:rsid w:val="008C4A61"/>
    <w:rsid w:val="008C51C4"/>
    <w:rsid w:val="008C5206"/>
    <w:rsid w:val="008C5E55"/>
    <w:rsid w:val="008C6494"/>
    <w:rsid w:val="008C6AC5"/>
    <w:rsid w:val="008C7824"/>
    <w:rsid w:val="008C7915"/>
    <w:rsid w:val="008D001D"/>
    <w:rsid w:val="008D07DB"/>
    <w:rsid w:val="008D1DB8"/>
    <w:rsid w:val="008D1FC7"/>
    <w:rsid w:val="008D274F"/>
    <w:rsid w:val="008D27C0"/>
    <w:rsid w:val="008D2B8A"/>
    <w:rsid w:val="008D3156"/>
    <w:rsid w:val="008D3212"/>
    <w:rsid w:val="008D38B6"/>
    <w:rsid w:val="008D4B91"/>
    <w:rsid w:val="008D504C"/>
    <w:rsid w:val="008D688A"/>
    <w:rsid w:val="008D7C51"/>
    <w:rsid w:val="008D7F9B"/>
    <w:rsid w:val="008E01A2"/>
    <w:rsid w:val="008E18DE"/>
    <w:rsid w:val="008E28DA"/>
    <w:rsid w:val="008E296C"/>
    <w:rsid w:val="008E2FC6"/>
    <w:rsid w:val="008E30B6"/>
    <w:rsid w:val="008E3125"/>
    <w:rsid w:val="008E315F"/>
    <w:rsid w:val="008E355C"/>
    <w:rsid w:val="008E386B"/>
    <w:rsid w:val="008E39D6"/>
    <w:rsid w:val="008E3C09"/>
    <w:rsid w:val="008E41D0"/>
    <w:rsid w:val="008E4AE8"/>
    <w:rsid w:val="008E4DC5"/>
    <w:rsid w:val="008E5691"/>
    <w:rsid w:val="008E56BE"/>
    <w:rsid w:val="008E5DD3"/>
    <w:rsid w:val="008E6786"/>
    <w:rsid w:val="008E6915"/>
    <w:rsid w:val="008E6CEE"/>
    <w:rsid w:val="008E7234"/>
    <w:rsid w:val="008E7A58"/>
    <w:rsid w:val="008F001A"/>
    <w:rsid w:val="008F0275"/>
    <w:rsid w:val="008F0414"/>
    <w:rsid w:val="008F0E8B"/>
    <w:rsid w:val="008F17D3"/>
    <w:rsid w:val="008F1AFA"/>
    <w:rsid w:val="008F1E9F"/>
    <w:rsid w:val="008F1F98"/>
    <w:rsid w:val="008F213E"/>
    <w:rsid w:val="008F228A"/>
    <w:rsid w:val="008F2411"/>
    <w:rsid w:val="008F24CF"/>
    <w:rsid w:val="008F418D"/>
    <w:rsid w:val="008F4DD4"/>
    <w:rsid w:val="008F4F4C"/>
    <w:rsid w:val="008F57C1"/>
    <w:rsid w:val="008F63BE"/>
    <w:rsid w:val="008F63CC"/>
    <w:rsid w:val="008F65B8"/>
    <w:rsid w:val="008F6675"/>
    <w:rsid w:val="008F6BDC"/>
    <w:rsid w:val="008F75AE"/>
    <w:rsid w:val="008F75D8"/>
    <w:rsid w:val="008F77AF"/>
    <w:rsid w:val="008F7D93"/>
    <w:rsid w:val="009007FD"/>
    <w:rsid w:val="00900D6C"/>
    <w:rsid w:val="00901708"/>
    <w:rsid w:val="00901CB7"/>
    <w:rsid w:val="0090275B"/>
    <w:rsid w:val="0090275E"/>
    <w:rsid w:val="009029DB"/>
    <w:rsid w:val="00902A53"/>
    <w:rsid w:val="00903587"/>
    <w:rsid w:val="009035C3"/>
    <w:rsid w:val="00903A47"/>
    <w:rsid w:val="00903AFB"/>
    <w:rsid w:val="009042CE"/>
    <w:rsid w:val="009042ED"/>
    <w:rsid w:val="00904B3E"/>
    <w:rsid w:val="00904D5E"/>
    <w:rsid w:val="00905075"/>
    <w:rsid w:val="00905185"/>
    <w:rsid w:val="00905270"/>
    <w:rsid w:val="00905AED"/>
    <w:rsid w:val="00906842"/>
    <w:rsid w:val="00907057"/>
    <w:rsid w:val="009072CB"/>
    <w:rsid w:val="00907FC7"/>
    <w:rsid w:val="00911193"/>
    <w:rsid w:val="0091123F"/>
    <w:rsid w:val="0091157B"/>
    <w:rsid w:val="00911C88"/>
    <w:rsid w:val="00912129"/>
    <w:rsid w:val="0091259D"/>
    <w:rsid w:val="00912C3D"/>
    <w:rsid w:val="009134DF"/>
    <w:rsid w:val="00913521"/>
    <w:rsid w:val="009136E4"/>
    <w:rsid w:val="00913AF9"/>
    <w:rsid w:val="00913F30"/>
    <w:rsid w:val="00914034"/>
    <w:rsid w:val="009141AB"/>
    <w:rsid w:val="0091459C"/>
    <w:rsid w:val="009148A9"/>
    <w:rsid w:val="00914CE7"/>
    <w:rsid w:val="0091569F"/>
    <w:rsid w:val="00915729"/>
    <w:rsid w:val="00915D04"/>
    <w:rsid w:val="0091769A"/>
    <w:rsid w:val="009179D8"/>
    <w:rsid w:val="00917B8C"/>
    <w:rsid w:val="00917CB1"/>
    <w:rsid w:val="00920146"/>
    <w:rsid w:val="00920384"/>
    <w:rsid w:val="00920498"/>
    <w:rsid w:val="009204E9"/>
    <w:rsid w:val="00920DAA"/>
    <w:rsid w:val="0092156D"/>
    <w:rsid w:val="0092188A"/>
    <w:rsid w:val="009223B9"/>
    <w:rsid w:val="009223E8"/>
    <w:rsid w:val="00922546"/>
    <w:rsid w:val="00922873"/>
    <w:rsid w:val="00922CC9"/>
    <w:rsid w:val="00923125"/>
    <w:rsid w:val="0092347F"/>
    <w:rsid w:val="00923559"/>
    <w:rsid w:val="00923F86"/>
    <w:rsid w:val="0092445B"/>
    <w:rsid w:val="009247FC"/>
    <w:rsid w:val="00924FEE"/>
    <w:rsid w:val="009253D3"/>
    <w:rsid w:val="009262A5"/>
    <w:rsid w:val="00926344"/>
    <w:rsid w:val="00926B91"/>
    <w:rsid w:val="00926F37"/>
    <w:rsid w:val="009275BA"/>
    <w:rsid w:val="00930075"/>
    <w:rsid w:val="009302D6"/>
    <w:rsid w:val="00930D78"/>
    <w:rsid w:val="00930FFD"/>
    <w:rsid w:val="00931091"/>
    <w:rsid w:val="0093132F"/>
    <w:rsid w:val="00931A85"/>
    <w:rsid w:val="009323BE"/>
    <w:rsid w:val="00932671"/>
    <w:rsid w:val="00932C76"/>
    <w:rsid w:val="00932D70"/>
    <w:rsid w:val="00933002"/>
    <w:rsid w:val="00933310"/>
    <w:rsid w:val="0093349E"/>
    <w:rsid w:val="00933A0C"/>
    <w:rsid w:val="00934098"/>
    <w:rsid w:val="009344E9"/>
    <w:rsid w:val="009356BC"/>
    <w:rsid w:val="00936054"/>
    <w:rsid w:val="00936274"/>
    <w:rsid w:val="00937BEB"/>
    <w:rsid w:val="00940075"/>
    <w:rsid w:val="0094034F"/>
    <w:rsid w:val="00940C84"/>
    <w:rsid w:val="00940D98"/>
    <w:rsid w:val="00941795"/>
    <w:rsid w:val="00941B05"/>
    <w:rsid w:val="00942314"/>
    <w:rsid w:val="0094281F"/>
    <w:rsid w:val="00943351"/>
    <w:rsid w:val="00943666"/>
    <w:rsid w:val="00943759"/>
    <w:rsid w:val="009438FD"/>
    <w:rsid w:val="00943CDC"/>
    <w:rsid w:val="00944517"/>
    <w:rsid w:val="00945186"/>
    <w:rsid w:val="00945692"/>
    <w:rsid w:val="009456DC"/>
    <w:rsid w:val="009459C5"/>
    <w:rsid w:val="009470AE"/>
    <w:rsid w:val="00947D63"/>
    <w:rsid w:val="00947E45"/>
    <w:rsid w:val="009501CA"/>
    <w:rsid w:val="00950E97"/>
    <w:rsid w:val="0095107D"/>
    <w:rsid w:val="0095133E"/>
    <w:rsid w:val="00951604"/>
    <w:rsid w:val="00951726"/>
    <w:rsid w:val="009518DD"/>
    <w:rsid w:val="00951FE5"/>
    <w:rsid w:val="00953141"/>
    <w:rsid w:val="009531BB"/>
    <w:rsid w:val="009548BC"/>
    <w:rsid w:val="00954990"/>
    <w:rsid w:val="00954DB9"/>
    <w:rsid w:val="00954DD1"/>
    <w:rsid w:val="00955662"/>
    <w:rsid w:val="009559EC"/>
    <w:rsid w:val="00955B53"/>
    <w:rsid w:val="00955EEC"/>
    <w:rsid w:val="00956F75"/>
    <w:rsid w:val="009571DD"/>
    <w:rsid w:val="009600AA"/>
    <w:rsid w:val="0096012A"/>
    <w:rsid w:val="00960197"/>
    <w:rsid w:val="00960359"/>
    <w:rsid w:val="00960602"/>
    <w:rsid w:val="0096112D"/>
    <w:rsid w:val="00961183"/>
    <w:rsid w:val="009611BC"/>
    <w:rsid w:val="009617F8"/>
    <w:rsid w:val="009618FB"/>
    <w:rsid w:val="00961A4C"/>
    <w:rsid w:val="00961D33"/>
    <w:rsid w:val="009626BD"/>
    <w:rsid w:val="00962B7C"/>
    <w:rsid w:val="00963076"/>
    <w:rsid w:val="009630E4"/>
    <w:rsid w:val="009631F1"/>
    <w:rsid w:val="00963549"/>
    <w:rsid w:val="00964169"/>
    <w:rsid w:val="009645D7"/>
    <w:rsid w:val="00964A70"/>
    <w:rsid w:val="00964E24"/>
    <w:rsid w:val="00964EAE"/>
    <w:rsid w:val="00964EB5"/>
    <w:rsid w:val="00965616"/>
    <w:rsid w:val="009662B2"/>
    <w:rsid w:val="009668DD"/>
    <w:rsid w:val="0096697E"/>
    <w:rsid w:val="00967496"/>
    <w:rsid w:val="00967655"/>
    <w:rsid w:val="00967673"/>
    <w:rsid w:val="00967F3E"/>
    <w:rsid w:val="0097014A"/>
    <w:rsid w:val="0097044A"/>
    <w:rsid w:val="00970800"/>
    <w:rsid w:val="00970B9F"/>
    <w:rsid w:val="00970DA4"/>
    <w:rsid w:val="00970E5F"/>
    <w:rsid w:val="00971125"/>
    <w:rsid w:val="00972169"/>
    <w:rsid w:val="0097232E"/>
    <w:rsid w:val="009729BC"/>
    <w:rsid w:val="0097317A"/>
    <w:rsid w:val="0097383E"/>
    <w:rsid w:val="00973933"/>
    <w:rsid w:val="0097393A"/>
    <w:rsid w:val="009741A9"/>
    <w:rsid w:val="00974434"/>
    <w:rsid w:val="0097467D"/>
    <w:rsid w:val="009753FC"/>
    <w:rsid w:val="00976492"/>
    <w:rsid w:val="009765F4"/>
    <w:rsid w:val="00976993"/>
    <w:rsid w:val="009769CC"/>
    <w:rsid w:val="00976F71"/>
    <w:rsid w:val="0097720E"/>
    <w:rsid w:val="00977330"/>
    <w:rsid w:val="00977D63"/>
    <w:rsid w:val="00977DE0"/>
    <w:rsid w:val="009801F3"/>
    <w:rsid w:val="009807E6"/>
    <w:rsid w:val="009811C6"/>
    <w:rsid w:val="00981736"/>
    <w:rsid w:val="00981DB2"/>
    <w:rsid w:val="00981FE7"/>
    <w:rsid w:val="009824D5"/>
    <w:rsid w:val="009829B5"/>
    <w:rsid w:val="00982B6B"/>
    <w:rsid w:val="00982ED3"/>
    <w:rsid w:val="0098337B"/>
    <w:rsid w:val="009834AC"/>
    <w:rsid w:val="009838D7"/>
    <w:rsid w:val="00983C09"/>
    <w:rsid w:val="009844E0"/>
    <w:rsid w:val="009854FE"/>
    <w:rsid w:val="00985531"/>
    <w:rsid w:val="0098679D"/>
    <w:rsid w:val="009878B9"/>
    <w:rsid w:val="009907C2"/>
    <w:rsid w:val="00990C89"/>
    <w:rsid w:val="00990F1A"/>
    <w:rsid w:val="00991017"/>
    <w:rsid w:val="009916F6"/>
    <w:rsid w:val="00991A94"/>
    <w:rsid w:val="0099271E"/>
    <w:rsid w:val="00992BF3"/>
    <w:rsid w:val="00992C8C"/>
    <w:rsid w:val="00992E47"/>
    <w:rsid w:val="00993AEB"/>
    <w:rsid w:val="009942D3"/>
    <w:rsid w:val="009943B6"/>
    <w:rsid w:val="0099472C"/>
    <w:rsid w:val="00994760"/>
    <w:rsid w:val="00994A90"/>
    <w:rsid w:val="00994EE5"/>
    <w:rsid w:val="00995437"/>
    <w:rsid w:val="00995766"/>
    <w:rsid w:val="009967E1"/>
    <w:rsid w:val="00996E34"/>
    <w:rsid w:val="0099752F"/>
    <w:rsid w:val="009A043F"/>
    <w:rsid w:val="009A065C"/>
    <w:rsid w:val="009A0D9D"/>
    <w:rsid w:val="009A1567"/>
    <w:rsid w:val="009A1941"/>
    <w:rsid w:val="009A1AF4"/>
    <w:rsid w:val="009A1CAB"/>
    <w:rsid w:val="009A229E"/>
    <w:rsid w:val="009A22A8"/>
    <w:rsid w:val="009A23DF"/>
    <w:rsid w:val="009A24E8"/>
    <w:rsid w:val="009A2A65"/>
    <w:rsid w:val="009A2C43"/>
    <w:rsid w:val="009A31C4"/>
    <w:rsid w:val="009A33E5"/>
    <w:rsid w:val="009A3718"/>
    <w:rsid w:val="009A3FE4"/>
    <w:rsid w:val="009A42E3"/>
    <w:rsid w:val="009A4EED"/>
    <w:rsid w:val="009A550C"/>
    <w:rsid w:val="009A60B9"/>
    <w:rsid w:val="009A69F4"/>
    <w:rsid w:val="009A74BB"/>
    <w:rsid w:val="009A797A"/>
    <w:rsid w:val="009A7BBE"/>
    <w:rsid w:val="009B0095"/>
    <w:rsid w:val="009B02BA"/>
    <w:rsid w:val="009B0784"/>
    <w:rsid w:val="009B0A30"/>
    <w:rsid w:val="009B0E70"/>
    <w:rsid w:val="009B11A8"/>
    <w:rsid w:val="009B179C"/>
    <w:rsid w:val="009B1A15"/>
    <w:rsid w:val="009B1C27"/>
    <w:rsid w:val="009B22F2"/>
    <w:rsid w:val="009B2FD4"/>
    <w:rsid w:val="009B2FDB"/>
    <w:rsid w:val="009B3297"/>
    <w:rsid w:val="009B36A0"/>
    <w:rsid w:val="009B4116"/>
    <w:rsid w:val="009B4702"/>
    <w:rsid w:val="009B5936"/>
    <w:rsid w:val="009B5D15"/>
    <w:rsid w:val="009B5EDD"/>
    <w:rsid w:val="009B62C2"/>
    <w:rsid w:val="009B6CD9"/>
    <w:rsid w:val="009B7B12"/>
    <w:rsid w:val="009C0C48"/>
    <w:rsid w:val="009C0D78"/>
    <w:rsid w:val="009C10EF"/>
    <w:rsid w:val="009C1384"/>
    <w:rsid w:val="009C1702"/>
    <w:rsid w:val="009C180C"/>
    <w:rsid w:val="009C1D92"/>
    <w:rsid w:val="009C22EE"/>
    <w:rsid w:val="009C2914"/>
    <w:rsid w:val="009C2FEC"/>
    <w:rsid w:val="009C3F28"/>
    <w:rsid w:val="009C41BE"/>
    <w:rsid w:val="009C43CB"/>
    <w:rsid w:val="009C471A"/>
    <w:rsid w:val="009C5074"/>
    <w:rsid w:val="009C5308"/>
    <w:rsid w:val="009C535D"/>
    <w:rsid w:val="009C638F"/>
    <w:rsid w:val="009C643F"/>
    <w:rsid w:val="009C64FC"/>
    <w:rsid w:val="009C67B6"/>
    <w:rsid w:val="009C6BA8"/>
    <w:rsid w:val="009C6E5C"/>
    <w:rsid w:val="009C6E8A"/>
    <w:rsid w:val="009C6FF5"/>
    <w:rsid w:val="009C770B"/>
    <w:rsid w:val="009C7992"/>
    <w:rsid w:val="009C7E72"/>
    <w:rsid w:val="009D01D1"/>
    <w:rsid w:val="009D0429"/>
    <w:rsid w:val="009D071B"/>
    <w:rsid w:val="009D12B9"/>
    <w:rsid w:val="009D1334"/>
    <w:rsid w:val="009D1AEB"/>
    <w:rsid w:val="009D1C28"/>
    <w:rsid w:val="009D27DC"/>
    <w:rsid w:val="009D2856"/>
    <w:rsid w:val="009D2B7D"/>
    <w:rsid w:val="009D2FCA"/>
    <w:rsid w:val="009D30CD"/>
    <w:rsid w:val="009D3F30"/>
    <w:rsid w:val="009D4192"/>
    <w:rsid w:val="009D4DB2"/>
    <w:rsid w:val="009D4FB5"/>
    <w:rsid w:val="009D5F5C"/>
    <w:rsid w:val="009D60E1"/>
    <w:rsid w:val="009D6421"/>
    <w:rsid w:val="009D6BD4"/>
    <w:rsid w:val="009D6E82"/>
    <w:rsid w:val="009D70F6"/>
    <w:rsid w:val="009D713A"/>
    <w:rsid w:val="009D7496"/>
    <w:rsid w:val="009D74F2"/>
    <w:rsid w:val="009D7578"/>
    <w:rsid w:val="009E0AAB"/>
    <w:rsid w:val="009E11D9"/>
    <w:rsid w:val="009E213C"/>
    <w:rsid w:val="009E27B8"/>
    <w:rsid w:val="009E31F3"/>
    <w:rsid w:val="009E325A"/>
    <w:rsid w:val="009E35C8"/>
    <w:rsid w:val="009E35CF"/>
    <w:rsid w:val="009E43DE"/>
    <w:rsid w:val="009E446E"/>
    <w:rsid w:val="009E4999"/>
    <w:rsid w:val="009E4E53"/>
    <w:rsid w:val="009E62C1"/>
    <w:rsid w:val="009E648A"/>
    <w:rsid w:val="009E71C8"/>
    <w:rsid w:val="009E77BA"/>
    <w:rsid w:val="009E7B58"/>
    <w:rsid w:val="009E7C79"/>
    <w:rsid w:val="009E7F34"/>
    <w:rsid w:val="009F0156"/>
    <w:rsid w:val="009F0987"/>
    <w:rsid w:val="009F0F8C"/>
    <w:rsid w:val="009F16EA"/>
    <w:rsid w:val="009F17F0"/>
    <w:rsid w:val="009F2135"/>
    <w:rsid w:val="009F23D1"/>
    <w:rsid w:val="009F271F"/>
    <w:rsid w:val="009F278F"/>
    <w:rsid w:val="009F27B4"/>
    <w:rsid w:val="009F27C8"/>
    <w:rsid w:val="009F2A55"/>
    <w:rsid w:val="009F32A1"/>
    <w:rsid w:val="009F3802"/>
    <w:rsid w:val="009F3DBB"/>
    <w:rsid w:val="009F42CE"/>
    <w:rsid w:val="009F4BDA"/>
    <w:rsid w:val="009F4D83"/>
    <w:rsid w:val="009F5591"/>
    <w:rsid w:val="009F566D"/>
    <w:rsid w:val="009F588A"/>
    <w:rsid w:val="009F5D2A"/>
    <w:rsid w:val="009F62EA"/>
    <w:rsid w:val="009F633D"/>
    <w:rsid w:val="009F6C66"/>
    <w:rsid w:val="009F703E"/>
    <w:rsid w:val="009F7846"/>
    <w:rsid w:val="009F7D83"/>
    <w:rsid w:val="00A00363"/>
    <w:rsid w:val="00A0065B"/>
    <w:rsid w:val="00A0113B"/>
    <w:rsid w:val="00A01BC7"/>
    <w:rsid w:val="00A02EDB"/>
    <w:rsid w:val="00A0303F"/>
    <w:rsid w:val="00A032B0"/>
    <w:rsid w:val="00A036A0"/>
    <w:rsid w:val="00A0372F"/>
    <w:rsid w:val="00A044DE"/>
    <w:rsid w:val="00A0491D"/>
    <w:rsid w:val="00A04AC3"/>
    <w:rsid w:val="00A04C91"/>
    <w:rsid w:val="00A04E24"/>
    <w:rsid w:val="00A0526D"/>
    <w:rsid w:val="00A05301"/>
    <w:rsid w:val="00A060F0"/>
    <w:rsid w:val="00A06DB5"/>
    <w:rsid w:val="00A07224"/>
    <w:rsid w:val="00A07673"/>
    <w:rsid w:val="00A07851"/>
    <w:rsid w:val="00A07852"/>
    <w:rsid w:val="00A106E0"/>
    <w:rsid w:val="00A10CE5"/>
    <w:rsid w:val="00A11063"/>
    <w:rsid w:val="00A110EA"/>
    <w:rsid w:val="00A114E8"/>
    <w:rsid w:val="00A11FB8"/>
    <w:rsid w:val="00A1222B"/>
    <w:rsid w:val="00A123FE"/>
    <w:rsid w:val="00A127A7"/>
    <w:rsid w:val="00A12DF4"/>
    <w:rsid w:val="00A13627"/>
    <w:rsid w:val="00A13C08"/>
    <w:rsid w:val="00A13C82"/>
    <w:rsid w:val="00A13ED6"/>
    <w:rsid w:val="00A13EDD"/>
    <w:rsid w:val="00A14897"/>
    <w:rsid w:val="00A14C53"/>
    <w:rsid w:val="00A15638"/>
    <w:rsid w:val="00A156E2"/>
    <w:rsid w:val="00A15893"/>
    <w:rsid w:val="00A15981"/>
    <w:rsid w:val="00A15D0C"/>
    <w:rsid w:val="00A1605C"/>
    <w:rsid w:val="00A166B8"/>
    <w:rsid w:val="00A16FEB"/>
    <w:rsid w:val="00A17BFC"/>
    <w:rsid w:val="00A17F95"/>
    <w:rsid w:val="00A20B50"/>
    <w:rsid w:val="00A20D5A"/>
    <w:rsid w:val="00A21191"/>
    <w:rsid w:val="00A21196"/>
    <w:rsid w:val="00A2134E"/>
    <w:rsid w:val="00A2153E"/>
    <w:rsid w:val="00A21DF3"/>
    <w:rsid w:val="00A22025"/>
    <w:rsid w:val="00A22802"/>
    <w:rsid w:val="00A22C27"/>
    <w:rsid w:val="00A22F36"/>
    <w:rsid w:val="00A23022"/>
    <w:rsid w:val="00A230F1"/>
    <w:rsid w:val="00A23627"/>
    <w:rsid w:val="00A252D3"/>
    <w:rsid w:val="00A2530D"/>
    <w:rsid w:val="00A25F67"/>
    <w:rsid w:val="00A266E5"/>
    <w:rsid w:val="00A31789"/>
    <w:rsid w:val="00A318F7"/>
    <w:rsid w:val="00A31FA3"/>
    <w:rsid w:val="00A32228"/>
    <w:rsid w:val="00A326EE"/>
    <w:rsid w:val="00A328A3"/>
    <w:rsid w:val="00A32A46"/>
    <w:rsid w:val="00A32D6F"/>
    <w:rsid w:val="00A332F8"/>
    <w:rsid w:val="00A33305"/>
    <w:rsid w:val="00A33989"/>
    <w:rsid w:val="00A33CF7"/>
    <w:rsid w:val="00A34663"/>
    <w:rsid w:val="00A34C1D"/>
    <w:rsid w:val="00A36126"/>
    <w:rsid w:val="00A3636F"/>
    <w:rsid w:val="00A36E99"/>
    <w:rsid w:val="00A37C90"/>
    <w:rsid w:val="00A37D3D"/>
    <w:rsid w:val="00A4094A"/>
    <w:rsid w:val="00A4098F"/>
    <w:rsid w:val="00A40C3C"/>
    <w:rsid w:val="00A40DAC"/>
    <w:rsid w:val="00A41156"/>
    <w:rsid w:val="00A412C0"/>
    <w:rsid w:val="00A413EC"/>
    <w:rsid w:val="00A41E6E"/>
    <w:rsid w:val="00A427ED"/>
    <w:rsid w:val="00A42B76"/>
    <w:rsid w:val="00A42FBF"/>
    <w:rsid w:val="00A43DB7"/>
    <w:rsid w:val="00A44112"/>
    <w:rsid w:val="00A441FD"/>
    <w:rsid w:val="00A4464C"/>
    <w:rsid w:val="00A44A6F"/>
    <w:rsid w:val="00A44C72"/>
    <w:rsid w:val="00A45182"/>
    <w:rsid w:val="00A454DB"/>
    <w:rsid w:val="00A45877"/>
    <w:rsid w:val="00A45BBC"/>
    <w:rsid w:val="00A46286"/>
    <w:rsid w:val="00A46826"/>
    <w:rsid w:val="00A4694A"/>
    <w:rsid w:val="00A46BEB"/>
    <w:rsid w:val="00A47D99"/>
    <w:rsid w:val="00A50477"/>
    <w:rsid w:val="00A504DF"/>
    <w:rsid w:val="00A511AD"/>
    <w:rsid w:val="00A513E4"/>
    <w:rsid w:val="00A5287A"/>
    <w:rsid w:val="00A5289D"/>
    <w:rsid w:val="00A5296C"/>
    <w:rsid w:val="00A52CAF"/>
    <w:rsid w:val="00A5301F"/>
    <w:rsid w:val="00A53121"/>
    <w:rsid w:val="00A5348F"/>
    <w:rsid w:val="00A534E8"/>
    <w:rsid w:val="00A54120"/>
    <w:rsid w:val="00A54C99"/>
    <w:rsid w:val="00A5510B"/>
    <w:rsid w:val="00A5516F"/>
    <w:rsid w:val="00A55C0E"/>
    <w:rsid w:val="00A55C74"/>
    <w:rsid w:val="00A567F2"/>
    <w:rsid w:val="00A56AB5"/>
    <w:rsid w:val="00A56BAA"/>
    <w:rsid w:val="00A570DA"/>
    <w:rsid w:val="00A5777D"/>
    <w:rsid w:val="00A60D8C"/>
    <w:rsid w:val="00A6186B"/>
    <w:rsid w:val="00A61906"/>
    <w:rsid w:val="00A62344"/>
    <w:rsid w:val="00A623FE"/>
    <w:rsid w:val="00A632C6"/>
    <w:rsid w:val="00A63682"/>
    <w:rsid w:val="00A63DA3"/>
    <w:rsid w:val="00A6412D"/>
    <w:rsid w:val="00A645BA"/>
    <w:rsid w:val="00A646A8"/>
    <w:rsid w:val="00A64B63"/>
    <w:rsid w:val="00A64F8A"/>
    <w:rsid w:val="00A65266"/>
    <w:rsid w:val="00A65288"/>
    <w:rsid w:val="00A65A19"/>
    <w:rsid w:val="00A663AF"/>
    <w:rsid w:val="00A669AE"/>
    <w:rsid w:val="00A6755E"/>
    <w:rsid w:val="00A67EFD"/>
    <w:rsid w:val="00A702DA"/>
    <w:rsid w:val="00A70386"/>
    <w:rsid w:val="00A704E4"/>
    <w:rsid w:val="00A70513"/>
    <w:rsid w:val="00A7141B"/>
    <w:rsid w:val="00A7239E"/>
    <w:rsid w:val="00A723E4"/>
    <w:rsid w:val="00A72F93"/>
    <w:rsid w:val="00A73868"/>
    <w:rsid w:val="00A743F6"/>
    <w:rsid w:val="00A746BB"/>
    <w:rsid w:val="00A75252"/>
    <w:rsid w:val="00A75AB4"/>
    <w:rsid w:val="00A75DDB"/>
    <w:rsid w:val="00A76930"/>
    <w:rsid w:val="00A76E81"/>
    <w:rsid w:val="00A77871"/>
    <w:rsid w:val="00A77EDA"/>
    <w:rsid w:val="00A77FC1"/>
    <w:rsid w:val="00A8033D"/>
    <w:rsid w:val="00A80855"/>
    <w:rsid w:val="00A8092B"/>
    <w:rsid w:val="00A809F7"/>
    <w:rsid w:val="00A80B26"/>
    <w:rsid w:val="00A80F51"/>
    <w:rsid w:val="00A81773"/>
    <w:rsid w:val="00A825F9"/>
    <w:rsid w:val="00A82763"/>
    <w:rsid w:val="00A82A5C"/>
    <w:rsid w:val="00A82CC9"/>
    <w:rsid w:val="00A830B2"/>
    <w:rsid w:val="00A83355"/>
    <w:rsid w:val="00A83B81"/>
    <w:rsid w:val="00A83DA9"/>
    <w:rsid w:val="00A8401D"/>
    <w:rsid w:val="00A84861"/>
    <w:rsid w:val="00A8579D"/>
    <w:rsid w:val="00A85A33"/>
    <w:rsid w:val="00A85E5C"/>
    <w:rsid w:val="00A85FF4"/>
    <w:rsid w:val="00A86439"/>
    <w:rsid w:val="00A8645B"/>
    <w:rsid w:val="00A86983"/>
    <w:rsid w:val="00A86AF3"/>
    <w:rsid w:val="00A86DB2"/>
    <w:rsid w:val="00A90159"/>
    <w:rsid w:val="00A903F0"/>
    <w:rsid w:val="00A90442"/>
    <w:rsid w:val="00A9096A"/>
    <w:rsid w:val="00A915DC"/>
    <w:rsid w:val="00A926D6"/>
    <w:rsid w:val="00A9310F"/>
    <w:rsid w:val="00A9357E"/>
    <w:rsid w:val="00A9377C"/>
    <w:rsid w:val="00A93AE9"/>
    <w:rsid w:val="00A93D6D"/>
    <w:rsid w:val="00A94371"/>
    <w:rsid w:val="00A9458B"/>
    <w:rsid w:val="00A94EB5"/>
    <w:rsid w:val="00A9540A"/>
    <w:rsid w:val="00A95462"/>
    <w:rsid w:val="00A958EE"/>
    <w:rsid w:val="00A96051"/>
    <w:rsid w:val="00A960BF"/>
    <w:rsid w:val="00A96A55"/>
    <w:rsid w:val="00A96D9E"/>
    <w:rsid w:val="00A96E04"/>
    <w:rsid w:val="00A9716F"/>
    <w:rsid w:val="00A97939"/>
    <w:rsid w:val="00A97D35"/>
    <w:rsid w:val="00A97FEC"/>
    <w:rsid w:val="00AA0000"/>
    <w:rsid w:val="00AA057C"/>
    <w:rsid w:val="00AA086F"/>
    <w:rsid w:val="00AA113B"/>
    <w:rsid w:val="00AA1218"/>
    <w:rsid w:val="00AA13EE"/>
    <w:rsid w:val="00AA155E"/>
    <w:rsid w:val="00AA18E1"/>
    <w:rsid w:val="00AA21F2"/>
    <w:rsid w:val="00AA2438"/>
    <w:rsid w:val="00AA2651"/>
    <w:rsid w:val="00AA2DFB"/>
    <w:rsid w:val="00AA33D0"/>
    <w:rsid w:val="00AA36F5"/>
    <w:rsid w:val="00AA3EE1"/>
    <w:rsid w:val="00AA4107"/>
    <w:rsid w:val="00AA437F"/>
    <w:rsid w:val="00AA46D1"/>
    <w:rsid w:val="00AA481E"/>
    <w:rsid w:val="00AA5168"/>
    <w:rsid w:val="00AA51AB"/>
    <w:rsid w:val="00AA5CB1"/>
    <w:rsid w:val="00AA5D46"/>
    <w:rsid w:val="00AA6283"/>
    <w:rsid w:val="00AA644C"/>
    <w:rsid w:val="00AA664E"/>
    <w:rsid w:val="00AA6CD2"/>
    <w:rsid w:val="00AA705C"/>
    <w:rsid w:val="00AA75AB"/>
    <w:rsid w:val="00AB05D9"/>
    <w:rsid w:val="00AB067B"/>
    <w:rsid w:val="00AB07E2"/>
    <w:rsid w:val="00AB0BDE"/>
    <w:rsid w:val="00AB0F5B"/>
    <w:rsid w:val="00AB109C"/>
    <w:rsid w:val="00AB10CF"/>
    <w:rsid w:val="00AB1A0F"/>
    <w:rsid w:val="00AB1CE7"/>
    <w:rsid w:val="00AB1EEE"/>
    <w:rsid w:val="00AB27A3"/>
    <w:rsid w:val="00AB28F1"/>
    <w:rsid w:val="00AB3316"/>
    <w:rsid w:val="00AB4797"/>
    <w:rsid w:val="00AB4FBE"/>
    <w:rsid w:val="00AB5C85"/>
    <w:rsid w:val="00AB5D0F"/>
    <w:rsid w:val="00AB635D"/>
    <w:rsid w:val="00AB6483"/>
    <w:rsid w:val="00AB723A"/>
    <w:rsid w:val="00AB7535"/>
    <w:rsid w:val="00AC05CE"/>
    <w:rsid w:val="00AC0666"/>
    <w:rsid w:val="00AC0965"/>
    <w:rsid w:val="00AC0C0D"/>
    <w:rsid w:val="00AC11BC"/>
    <w:rsid w:val="00AC14E3"/>
    <w:rsid w:val="00AC1C26"/>
    <w:rsid w:val="00AC20AA"/>
    <w:rsid w:val="00AC20BE"/>
    <w:rsid w:val="00AC22FC"/>
    <w:rsid w:val="00AC2368"/>
    <w:rsid w:val="00AC286F"/>
    <w:rsid w:val="00AC2A0A"/>
    <w:rsid w:val="00AC30D7"/>
    <w:rsid w:val="00AC332E"/>
    <w:rsid w:val="00AC3502"/>
    <w:rsid w:val="00AC3C79"/>
    <w:rsid w:val="00AC3F4A"/>
    <w:rsid w:val="00AC486E"/>
    <w:rsid w:val="00AC4E97"/>
    <w:rsid w:val="00AC5D3B"/>
    <w:rsid w:val="00AC5E75"/>
    <w:rsid w:val="00AC65BF"/>
    <w:rsid w:val="00AC66DC"/>
    <w:rsid w:val="00AC66F5"/>
    <w:rsid w:val="00AC70FD"/>
    <w:rsid w:val="00AC77A3"/>
    <w:rsid w:val="00AC7B93"/>
    <w:rsid w:val="00AC7C1C"/>
    <w:rsid w:val="00AC7CA9"/>
    <w:rsid w:val="00AC7D23"/>
    <w:rsid w:val="00AC7F1E"/>
    <w:rsid w:val="00AD05D0"/>
    <w:rsid w:val="00AD06CE"/>
    <w:rsid w:val="00AD09EC"/>
    <w:rsid w:val="00AD173A"/>
    <w:rsid w:val="00AD1755"/>
    <w:rsid w:val="00AD17AC"/>
    <w:rsid w:val="00AD1B5B"/>
    <w:rsid w:val="00AD1D19"/>
    <w:rsid w:val="00AD1E04"/>
    <w:rsid w:val="00AD28AE"/>
    <w:rsid w:val="00AD2E4D"/>
    <w:rsid w:val="00AD365F"/>
    <w:rsid w:val="00AD3A2F"/>
    <w:rsid w:val="00AD3BBF"/>
    <w:rsid w:val="00AD3EB6"/>
    <w:rsid w:val="00AD5260"/>
    <w:rsid w:val="00AD5A21"/>
    <w:rsid w:val="00AD5A27"/>
    <w:rsid w:val="00AD5B7E"/>
    <w:rsid w:val="00AD5EA2"/>
    <w:rsid w:val="00AD633C"/>
    <w:rsid w:val="00AD6A0B"/>
    <w:rsid w:val="00AD702F"/>
    <w:rsid w:val="00AD7D96"/>
    <w:rsid w:val="00AE00B3"/>
    <w:rsid w:val="00AE1867"/>
    <w:rsid w:val="00AE1B20"/>
    <w:rsid w:val="00AE2170"/>
    <w:rsid w:val="00AE26D5"/>
    <w:rsid w:val="00AE2DD0"/>
    <w:rsid w:val="00AE3DAC"/>
    <w:rsid w:val="00AE3E97"/>
    <w:rsid w:val="00AE4176"/>
    <w:rsid w:val="00AE51EC"/>
    <w:rsid w:val="00AE54BF"/>
    <w:rsid w:val="00AE54F2"/>
    <w:rsid w:val="00AE66E9"/>
    <w:rsid w:val="00AE678E"/>
    <w:rsid w:val="00AE6D7B"/>
    <w:rsid w:val="00AE6E4E"/>
    <w:rsid w:val="00AE7070"/>
    <w:rsid w:val="00AE7A8F"/>
    <w:rsid w:val="00AF0D82"/>
    <w:rsid w:val="00AF0E1F"/>
    <w:rsid w:val="00AF141D"/>
    <w:rsid w:val="00AF1569"/>
    <w:rsid w:val="00AF1D1F"/>
    <w:rsid w:val="00AF1F58"/>
    <w:rsid w:val="00AF238F"/>
    <w:rsid w:val="00AF2422"/>
    <w:rsid w:val="00AF2852"/>
    <w:rsid w:val="00AF2F5B"/>
    <w:rsid w:val="00AF2F98"/>
    <w:rsid w:val="00AF339F"/>
    <w:rsid w:val="00AF3710"/>
    <w:rsid w:val="00AF3755"/>
    <w:rsid w:val="00AF37A1"/>
    <w:rsid w:val="00AF380C"/>
    <w:rsid w:val="00AF3948"/>
    <w:rsid w:val="00AF405E"/>
    <w:rsid w:val="00AF4280"/>
    <w:rsid w:val="00AF437E"/>
    <w:rsid w:val="00AF44E0"/>
    <w:rsid w:val="00AF46A9"/>
    <w:rsid w:val="00AF4994"/>
    <w:rsid w:val="00AF4ED6"/>
    <w:rsid w:val="00AF546B"/>
    <w:rsid w:val="00AF575B"/>
    <w:rsid w:val="00AF58B9"/>
    <w:rsid w:val="00AF5A45"/>
    <w:rsid w:val="00AF61F2"/>
    <w:rsid w:val="00AF6454"/>
    <w:rsid w:val="00AF66FD"/>
    <w:rsid w:val="00AF6CEC"/>
    <w:rsid w:val="00AF72B4"/>
    <w:rsid w:val="00AF7465"/>
    <w:rsid w:val="00AF79AC"/>
    <w:rsid w:val="00AF7CCA"/>
    <w:rsid w:val="00B00962"/>
    <w:rsid w:val="00B0148A"/>
    <w:rsid w:val="00B015D9"/>
    <w:rsid w:val="00B015DC"/>
    <w:rsid w:val="00B01E90"/>
    <w:rsid w:val="00B02325"/>
    <w:rsid w:val="00B028B1"/>
    <w:rsid w:val="00B03B9D"/>
    <w:rsid w:val="00B03CF4"/>
    <w:rsid w:val="00B03EB6"/>
    <w:rsid w:val="00B05C5A"/>
    <w:rsid w:val="00B072D6"/>
    <w:rsid w:val="00B0799D"/>
    <w:rsid w:val="00B07C46"/>
    <w:rsid w:val="00B07CC3"/>
    <w:rsid w:val="00B10233"/>
    <w:rsid w:val="00B10401"/>
    <w:rsid w:val="00B1042E"/>
    <w:rsid w:val="00B1056C"/>
    <w:rsid w:val="00B105D7"/>
    <w:rsid w:val="00B109CD"/>
    <w:rsid w:val="00B10BD5"/>
    <w:rsid w:val="00B10E85"/>
    <w:rsid w:val="00B11060"/>
    <w:rsid w:val="00B1240F"/>
    <w:rsid w:val="00B12B10"/>
    <w:rsid w:val="00B12EFB"/>
    <w:rsid w:val="00B131F6"/>
    <w:rsid w:val="00B133B1"/>
    <w:rsid w:val="00B13755"/>
    <w:rsid w:val="00B14224"/>
    <w:rsid w:val="00B14AE5"/>
    <w:rsid w:val="00B1510F"/>
    <w:rsid w:val="00B1574C"/>
    <w:rsid w:val="00B15865"/>
    <w:rsid w:val="00B16C22"/>
    <w:rsid w:val="00B17177"/>
    <w:rsid w:val="00B202F4"/>
    <w:rsid w:val="00B2042B"/>
    <w:rsid w:val="00B204E3"/>
    <w:rsid w:val="00B204FC"/>
    <w:rsid w:val="00B209FA"/>
    <w:rsid w:val="00B20E8A"/>
    <w:rsid w:val="00B2166B"/>
    <w:rsid w:val="00B21B2A"/>
    <w:rsid w:val="00B21B8D"/>
    <w:rsid w:val="00B21C36"/>
    <w:rsid w:val="00B22290"/>
    <w:rsid w:val="00B22306"/>
    <w:rsid w:val="00B22B7C"/>
    <w:rsid w:val="00B22E9D"/>
    <w:rsid w:val="00B23767"/>
    <w:rsid w:val="00B23EDE"/>
    <w:rsid w:val="00B240D2"/>
    <w:rsid w:val="00B24507"/>
    <w:rsid w:val="00B24B81"/>
    <w:rsid w:val="00B2506E"/>
    <w:rsid w:val="00B25355"/>
    <w:rsid w:val="00B2573D"/>
    <w:rsid w:val="00B26390"/>
    <w:rsid w:val="00B2681C"/>
    <w:rsid w:val="00B26891"/>
    <w:rsid w:val="00B26DD3"/>
    <w:rsid w:val="00B26E29"/>
    <w:rsid w:val="00B274A2"/>
    <w:rsid w:val="00B27B76"/>
    <w:rsid w:val="00B3043C"/>
    <w:rsid w:val="00B30844"/>
    <w:rsid w:val="00B30885"/>
    <w:rsid w:val="00B314B2"/>
    <w:rsid w:val="00B3184E"/>
    <w:rsid w:val="00B32299"/>
    <w:rsid w:val="00B33463"/>
    <w:rsid w:val="00B33A83"/>
    <w:rsid w:val="00B34007"/>
    <w:rsid w:val="00B350A7"/>
    <w:rsid w:val="00B35830"/>
    <w:rsid w:val="00B36019"/>
    <w:rsid w:val="00B362E1"/>
    <w:rsid w:val="00B36393"/>
    <w:rsid w:val="00B36688"/>
    <w:rsid w:val="00B3696B"/>
    <w:rsid w:val="00B36C96"/>
    <w:rsid w:val="00B36F7D"/>
    <w:rsid w:val="00B372C4"/>
    <w:rsid w:val="00B37F93"/>
    <w:rsid w:val="00B404AA"/>
    <w:rsid w:val="00B40885"/>
    <w:rsid w:val="00B417FD"/>
    <w:rsid w:val="00B4186C"/>
    <w:rsid w:val="00B42575"/>
    <w:rsid w:val="00B42723"/>
    <w:rsid w:val="00B427DD"/>
    <w:rsid w:val="00B42D3E"/>
    <w:rsid w:val="00B42F83"/>
    <w:rsid w:val="00B43639"/>
    <w:rsid w:val="00B4427D"/>
    <w:rsid w:val="00B446A4"/>
    <w:rsid w:val="00B44AF7"/>
    <w:rsid w:val="00B44CE6"/>
    <w:rsid w:val="00B44F50"/>
    <w:rsid w:val="00B4554B"/>
    <w:rsid w:val="00B4557D"/>
    <w:rsid w:val="00B45712"/>
    <w:rsid w:val="00B4610E"/>
    <w:rsid w:val="00B46120"/>
    <w:rsid w:val="00B464EE"/>
    <w:rsid w:val="00B46F94"/>
    <w:rsid w:val="00B472EC"/>
    <w:rsid w:val="00B477C9"/>
    <w:rsid w:val="00B47C9F"/>
    <w:rsid w:val="00B50579"/>
    <w:rsid w:val="00B5066F"/>
    <w:rsid w:val="00B50BA0"/>
    <w:rsid w:val="00B50D97"/>
    <w:rsid w:val="00B5247C"/>
    <w:rsid w:val="00B53667"/>
    <w:rsid w:val="00B53692"/>
    <w:rsid w:val="00B53B7B"/>
    <w:rsid w:val="00B53D42"/>
    <w:rsid w:val="00B53EDE"/>
    <w:rsid w:val="00B5521D"/>
    <w:rsid w:val="00B555CD"/>
    <w:rsid w:val="00B559A1"/>
    <w:rsid w:val="00B55E54"/>
    <w:rsid w:val="00B55ECC"/>
    <w:rsid w:val="00B55F3C"/>
    <w:rsid w:val="00B5671E"/>
    <w:rsid w:val="00B5708A"/>
    <w:rsid w:val="00B57195"/>
    <w:rsid w:val="00B57C12"/>
    <w:rsid w:val="00B6050D"/>
    <w:rsid w:val="00B608AF"/>
    <w:rsid w:val="00B60C65"/>
    <w:rsid w:val="00B619F1"/>
    <w:rsid w:val="00B62461"/>
    <w:rsid w:val="00B62E56"/>
    <w:rsid w:val="00B63399"/>
    <w:rsid w:val="00B63A07"/>
    <w:rsid w:val="00B63F68"/>
    <w:rsid w:val="00B65249"/>
    <w:rsid w:val="00B6543F"/>
    <w:rsid w:val="00B65CC1"/>
    <w:rsid w:val="00B6691B"/>
    <w:rsid w:val="00B673B5"/>
    <w:rsid w:val="00B70086"/>
    <w:rsid w:val="00B702F8"/>
    <w:rsid w:val="00B70424"/>
    <w:rsid w:val="00B704FC"/>
    <w:rsid w:val="00B70844"/>
    <w:rsid w:val="00B7097F"/>
    <w:rsid w:val="00B70C4E"/>
    <w:rsid w:val="00B7109A"/>
    <w:rsid w:val="00B71A02"/>
    <w:rsid w:val="00B71BAF"/>
    <w:rsid w:val="00B72141"/>
    <w:rsid w:val="00B72867"/>
    <w:rsid w:val="00B72A8B"/>
    <w:rsid w:val="00B72E90"/>
    <w:rsid w:val="00B73AD6"/>
    <w:rsid w:val="00B73F7C"/>
    <w:rsid w:val="00B74A24"/>
    <w:rsid w:val="00B74ABB"/>
    <w:rsid w:val="00B74F85"/>
    <w:rsid w:val="00B750C4"/>
    <w:rsid w:val="00B753B4"/>
    <w:rsid w:val="00B75B29"/>
    <w:rsid w:val="00B75C32"/>
    <w:rsid w:val="00B76164"/>
    <w:rsid w:val="00B762B6"/>
    <w:rsid w:val="00B76433"/>
    <w:rsid w:val="00B766DF"/>
    <w:rsid w:val="00B76A83"/>
    <w:rsid w:val="00B76F14"/>
    <w:rsid w:val="00B778B2"/>
    <w:rsid w:val="00B77A99"/>
    <w:rsid w:val="00B77AB1"/>
    <w:rsid w:val="00B77B1E"/>
    <w:rsid w:val="00B804A7"/>
    <w:rsid w:val="00B809DE"/>
    <w:rsid w:val="00B80E6A"/>
    <w:rsid w:val="00B819BA"/>
    <w:rsid w:val="00B819DC"/>
    <w:rsid w:val="00B81F96"/>
    <w:rsid w:val="00B8212E"/>
    <w:rsid w:val="00B822D1"/>
    <w:rsid w:val="00B82723"/>
    <w:rsid w:val="00B847A1"/>
    <w:rsid w:val="00B84BE1"/>
    <w:rsid w:val="00B852F6"/>
    <w:rsid w:val="00B85E91"/>
    <w:rsid w:val="00B871CC"/>
    <w:rsid w:val="00B872D7"/>
    <w:rsid w:val="00B877D8"/>
    <w:rsid w:val="00B87974"/>
    <w:rsid w:val="00B87984"/>
    <w:rsid w:val="00B87BC9"/>
    <w:rsid w:val="00B87D35"/>
    <w:rsid w:val="00B87F30"/>
    <w:rsid w:val="00B9097A"/>
    <w:rsid w:val="00B90C99"/>
    <w:rsid w:val="00B90FC8"/>
    <w:rsid w:val="00B917A4"/>
    <w:rsid w:val="00B91824"/>
    <w:rsid w:val="00B91D7A"/>
    <w:rsid w:val="00B92E68"/>
    <w:rsid w:val="00B92F0A"/>
    <w:rsid w:val="00B934F2"/>
    <w:rsid w:val="00B93E86"/>
    <w:rsid w:val="00B9474F"/>
    <w:rsid w:val="00B9487F"/>
    <w:rsid w:val="00B94ECF"/>
    <w:rsid w:val="00B951E0"/>
    <w:rsid w:val="00B95470"/>
    <w:rsid w:val="00B955BA"/>
    <w:rsid w:val="00B95ED5"/>
    <w:rsid w:val="00B960A2"/>
    <w:rsid w:val="00B960F8"/>
    <w:rsid w:val="00B9667A"/>
    <w:rsid w:val="00B966BA"/>
    <w:rsid w:val="00B96725"/>
    <w:rsid w:val="00B9678C"/>
    <w:rsid w:val="00B969B3"/>
    <w:rsid w:val="00B96D37"/>
    <w:rsid w:val="00B970B9"/>
    <w:rsid w:val="00B9729F"/>
    <w:rsid w:val="00BA06E1"/>
    <w:rsid w:val="00BA0A48"/>
    <w:rsid w:val="00BA0AC3"/>
    <w:rsid w:val="00BA0E69"/>
    <w:rsid w:val="00BA1049"/>
    <w:rsid w:val="00BA10B3"/>
    <w:rsid w:val="00BA13B4"/>
    <w:rsid w:val="00BA1CCA"/>
    <w:rsid w:val="00BA2D92"/>
    <w:rsid w:val="00BA2DDF"/>
    <w:rsid w:val="00BA2F18"/>
    <w:rsid w:val="00BA365C"/>
    <w:rsid w:val="00BA3A15"/>
    <w:rsid w:val="00BA3AD4"/>
    <w:rsid w:val="00BA3B22"/>
    <w:rsid w:val="00BA3F93"/>
    <w:rsid w:val="00BA4063"/>
    <w:rsid w:val="00BA48DC"/>
    <w:rsid w:val="00BA4C22"/>
    <w:rsid w:val="00BA5BBD"/>
    <w:rsid w:val="00BA5E41"/>
    <w:rsid w:val="00BA62E1"/>
    <w:rsid w:val="00BA6D0E"/>
    <w:rsid w:val="00BA6E05"/>
    <w:rsid w:val="00BA71B3"/>
    <w:rsid w:val="00BA773D"/>
    <w:rsid w:val="00BB027C"/>
    <w:rsid w:val="00BB0C91"/>
    <w:rsid w:val="00BB0DCF"/>
    <w:rsid w:val="00BB170E"/>
    <w:rsid w:val="00BB1946"/>
    <w:rsid w:val="00BB29FD"/>
    <w:rsid w:val="00BB2B7A"/>
    <w:rsid w:val="00BB42AF"/>
    <w:rsid w:val="00BB431F"/>
    <w:rsid w:val="00BB4368"/>
    <w:rsid w:val="00BB48C2"/>
    <w:rsid w:val="00BB4A2F"/>
    <w:rsid w:val="00BB4CB6"/>
    <w:rsid w:val="00BB54EA"/>
    <w:rsid w:val="00BB5A55"/>
    <w:rsid w:val="00BB5DB0"/>
    <w:rsid w:val="00BB5EFA"/>
    <w:rsid w:val="00BB7186"/>
    <w:rsid w:val="00BB73DA"/>
    <w:rsid w:val="00BB7453"/>
    <w:rsid w:val="00BB7973"/>
    <w:rsid w:val="00BB7AE8"/>
    <w:rsid w:val="00BB7B49"/>
    <w:rsid w:val="00BB7DB9"/>
    <w:rsid w:val="00BC04D7"/>
    <w:rsid w:val="00BC0517"/>
    <w:rsid w:val="00BC15A3"/>
    <w:rsid w:val="00BC1D9B"/>
    <w:rsid w:val="00BC1F29"/>
    <w:rsid w:val="00BC222E"/>
    <w:rsid w:val="00BC23CA"/>
    <w:rsid w:val="00BC2B9C"/>
    <w:rsid w:val="00BC2C7A"/>
    <w:rsid w:val="00BC303A"/>
    <w:rsid w:val="00BC394D"/>
    <w:rsid w:val="00BC3B25"/>
    <w:rsid w:val="00BC49D4"/>
    <w:rsid w:val="00BC4BB9"/>
    <w:rsid w:val="00BC51E0"/>
    <w:rsid w:val="00BC61C7"/>
    <w:rsid w:val="00BC6A3E"/>
    <w:rsid w:val="00BC74A6"/>
    <w:rsid w:val="00BC7AF0"/>
    <w:rsid w:val="00BC7CBB"/>
    <w:rsid w:val="00BD011B"/>
    <w:rsid w:val="00BD0814"/>
    <w:rsid w:val="00BD11B4"/>
    <w:rsid w:val="00BD127C"/>
    <w:rsid w:val="00BD1913"/>
    <w:rsid w:val="00BD19FD"/>
    <w:rsid w:val="00BD2497"/>
    <w:rsid w:val="00BD2507"/>
    <w:rsid w:val="00BD2726"/>
    <w:rsid w:val="00BD2ACC"/>
    <w:rsid w:val="00BD2DA0"/>
    <w:rsid w:val="00BD3617"/>
    <w:rsid w:val="00BD3724"/>
    <w:rsid w:val="00BD3AB8"/>
    <w:rsid w:val="00BD3B6F"/>
    <w:rsid w:val="00BD4784"/>
    <w:rsid w:val="00BD4BBF"/>
    <w:rsid w:val="00BD5D7A"/>
    <w:rsid w:val="00BD6864"/>
    <w:rsid w:val="00BD6D36"/>
    <w:rsid w:val="00BD7042"/>
    <w:rsid w:val="00BD70DA"/>
    <w:rsid w:val="00BD7C8F"/>
    <w:rsid w:val="00BE04DD"/>
    <w:rsid w:val="00BE0517"/>
    <w:rsid w:val="00BE0796"/>
    <w:rsid w:val="00BE1941"/>
    <w:rsid w:val="00BE1E23"/>
    <w:rsid w:val="00BE1E66"/>
    <w:rsid w:val="00BE218A"/>
    <w:rsid w:val="00BE2377"/>
    <w:rsid w:val="00BE299B"/>
    <w:rsid w:val="00BE2C06"/>
    <w:rsid w:val="00BE2FC6"/>
    <w:rsid w:val="00BE338F"/>
    <w:rsid w:val="00BE3460"/>
    <w:rsid w:val="00BE34EA"/>
    <w:rsid w:val="00BE3ABE"/>
    <w:rsid w:val="00BE4085"/>
    <w:rsid w:val="00BE42CC"/>
    <w:rsid w:val="00BE4457"/>
    <w:rsid w:val="00BE4975"/>
    <w:rsid w:val="00BE4B43"/>
    <w:rsid w:val="00BE61DA"/>
    <w:rsid w:val="00BE6530"/>
    <w:rsid w:val="00BE6ACA"/>
    <w:rsid w:val="00BE6FC0"/>
    <w:rsid w:val="00BE7320"/>
    <w:rsid w:val="00BE747D"/>
    <w:rsid w:val="00BF0369"/>
    <w:rsid w:val="00BF05CC"/>
    <w:rsid w:val="00BF0F2D"/>
    <w:rsid w:val="00BF151E"/>
    <w:rsid w:val="00BF1FF8"/>
    <w:rsid w:val="00BF2369"/>
    <w:rsid w:val="00BF2AC5"/>
    <w:rsid w:val="00BF2D91"/>
    <w:rsid w:val="00BF2DBB"/>
    <w:rsid w:val="00BF3D01"/>
    <w:rsid w:val="00BF3E93"/>
    <w:rsid w:val="00BF4234"/>
    <w:rsid w:val="00BF43B1"/>
    <w:rsid w:val="00BF48E9"/>
    <w:rsid w:val="00BF4B04"/>
    <w:rsid w:val="00BF5E75"/>
    <w:rsid w:val="00BF6AB7"/>
    <w:rsid w:val="00BF6BA6"/>
    <w:rsid w:val="00BF706B"/>
    <w:rsid w:val="00BF7736"/>
    <w:rsid w:val="00BF776F"/>
    <w:rsid w:val="00BF77E7"/>
    <w:rsid w:val="00BF7994"/>
    <w:rsid w:val="00BF799E"/>
    <w:rsid w:val="00BF7C3F"/>
    <w:rsid w:val="00C001C6"/>
    <w:rsid w:val="00C004C2"/>
    <w:rsid w:val="00C00571"/>
    <w:rsid w:val="00C0079F"/>
    <w:rsid w:val="00C010AA"/>
    <w:rsid w:val="00C01751"/>
    <w:rsid w:val="00C0281B"/>
    <w:rsid w:val="00C0299B"/>
    <w:rsid w:val="00C03FE9"/>
    <w:rsid w:val="00C04CAF"/>
    <w:rsid w:val="00C05111"/>
    <w:rsid w:val="00C051E2"/>
    <w:rsid w:val="00C0571E"/>
    <w:rsid w:val="00C05721"/>
    <w:rsid w:val="00C057B7"/>
    <w:rsid w:val="00C057ED"/>
    <w:rsid w:val="00C05801"/>
    <w:rsid w:val="00C0666E"/>
    <w:rsid w:val="00C066D9"/>
    <w:rsid w:val="00C06905"/>
    <w:rsid w:val="00C06BAA"/>
    <w:rsid w:val="00C0709D"/>
    <w:rsid w:val="00C071DF"/>
    <w:rsid w:val="00C077BC"/>
    <w:rsid w:val="00C07FFB"/>
    <w:rsid w:val="00C1037B"/>
    <w:rsid w:val="00C104BA"/>
    <w:rsid w:val="00C1075A"/>
    <w:rsid w:val="00C10BF1"/>
    <w:rsid w:val="00C10CEF"/>
    <w:rsid w:val="00C117A6"/>
    <w:rsid w:val="00C118D3"/>
    <w:rsid w:val="00C11933"/>
    <w:rsid w:val="00C11C85"/>
    <w:rsid w:val="00C11D5B"/>
    <w:rsid w:val="00C1237D"/>
    <w:rsid w:val="00C13531"/>
    <w:rsid w:val="00C139AB"/>
    <w:rsid w:val="00C14171"/>
    <w:rsid w:val="00C14C64"/>
    <w:rsid w:val="00C159F2"/>
    <w:rsid w:val="00C15ACA"/>
    <w:rsid w:val="00C15EC2"/>
    <w:rsid w:val="00C16EBF"/>
    <w:rsid w:val="00C16F54"/>
    <w:rsid w:val="00C1702A"/>
    <w:rsid w:val="00C17243"/>
    <w:rsid w:val="00C176B2"/>
    <w:rsid w:val="00C2052F"/>
    <w:rsid w:val="00C20999"/>
    <w:rsid w:val="00C2107E"/>
    <w:rsid w:val="00C21609"/>
    <w:rsid w:val="00C22329"/>
    <w:rsid w:val="00C226E4"/>
    <w:rsid w:val="00C228B6"/>
    <w:rsid w:val="00C22D5F"/>
    <w:rsid w:val="00C22DBE"/>
    <w:rsid w:val="00C2309E"/>
    <w:rsid w:val="00C230BA"/>
    <w:rsid w:val="00C2324B"/>
    <w:rsid w:val="00C2414E"/>
    <w:rsid w:val="00C246AA"/>
    <w:rsid w:val="00C24F2B"/>
    <w:rsid w:val="00C25688"/>
    <w:rsid w:val="00C25B59"/>
    <w:rsid w:val="00C2679E"/>
    <w:rsid w:val="00C26FB4"/>
    <w:rsid w:val="00C27017"/>
    <w:rsid w:val="00C2737A"/>
    <w:rsid w:val="00C27636"/>
    <w:rsid w:val="00C27A48"/>
    <w:rsid w:val="00C27B77"/>
    <w:rsid w:val="00C27BA4"/>
    <w:rsid w:val="00C3011A"/>
    <w:rsid w:val="00C302F6"/>
    <w:rsid w:val="00C3132B"/>
    <w:rsid w:val="00C32071"/>
    <w:rsid w:val="00C322A8"/>
    <w:rsid w:val="00C327DC"/>
    <w:rsid w:val="00C32825"/>
    <w:rsid w:val="00C32B1E"/>
    <w:rsid w:val="00C32D68"/>
    <w:rsid w:val="00C3365A"/>
    <w:rsid w:val="00C337F1"/>
    <w:rsid w:val="00C33C6F"/>
    <w:rsid w:val="00C347B4"/>
    <w:rsid w:val="00C34D2A"/>
    <w:rsid w:val="00C34FC9"/>
    <w:rsid w:val="00C34FF5"/>
    <w:rsid w:val="00C352FF"/>
    <w:rsid w:val="00C354ED"/>
    <w:rsid w:val="00C3558B"/>
    <w:rsid w:val="00C3566F"/>
    <w:rsid w:val="00C35700"/>
    <w:rsid w:val="00C359F8"/>
    <w:rsid w:val="00C35AA4"/>
    <w:rsid w:val="00C35D87"/>
    <w:rsid w:val="00C363DA"/>
    <w:rsid w:val="00C3692A"/>
    <w:rsid w:val="00C36B71"/>
    <w:rsid w:val="00C37157"/>
    <w:rsid w:val="00C37201"/>
    <w:rsid w:val="00C3770E"/>
    <w:rsid w:val="00C377D9"/>
    <w:rsid w:val="00C37DDA"/>
    <w:rsid w:val="00C4049E"/>
    <w:rsid w:val="00C40683"/>
    <w:rsid w:val="00C406DD"/>
    <w:rsid w:val="00C40843"/>
    <w:rsid w:val="00C40B06"/>
    <w:rsid w:val="00C40B34"/>
    <w:rsid w:val="00C40C36"/>
    <w:rsid w:val="00C41572"/>
    <w:rsid w:val="00C417D9"/>
    <w:rsid w:val="00C41B92"/>
    <w:rsid w:val="00C41DC7"/>
    <w:rsid w:val="00C42092"/>
    <w:rsid w:val="00C426EA"/>
    <w:rsid w:val="00C42821"/>
    <w:rsid w:val="00C42AF2"/>
    <w:rsid w:val="00C431C9"/>
    <w:rsid w:val="00C4390E"/>
    <w:rsid w:val="00C43BBB"/>
    <w:rsid w:val="00C43CBC"/>
    <w:rsid w:val="00C43DE6"/>
    <w:rsid w:val="00C43F16"/>
    <w:rsid w:val="00C44463"/>
    <w:rsid w:val="00C44981"/>
    <w:rsid w:val="00C44FFD"/>
    <w:rsid w:val="00C4502F"/>
    <w:rsid w:val="00C45DEB"/>
    <w:rsid w:val="00C45F4F"/>
    <w:rsid w:val="00C465AE"/>
    <w:rsid w:val="00C4727A"/>
    <w:rsid w:val="00C4779C"/>
    <w:rsid w:val="00C47B03"/>
    <w:rsid w:val="00C47D7C"/>
    <w:rsid w:val="00C50A8F"/>
    <w:rsid w:val="00C50A9B"/>
    <w:rsid w:val="00C50C10"/>
    <w:rsid w:val="00C52533"/>
    <w:rsid w:val="00C5281E"/>
    <w:rsid w:val="00C52DD3"/>
    <w:rsid w:val="00C5329D"/>
    <w:rsid w:val="00C532DA"/>
    <w:rsid w:val="00C53B58"/>
    <w:rsid w:val="00C53C39"/>
    <w:rsid w:val="00C540DE"/>
    <w:rsid w:val="00C5424A"/>
    <w:rsid w:val="00C54C03"/>
    <w:rsid w:val="00C54D09"/>
    <w:rsid w:val="00C54E4C"/>
    <w:rsid w:val="00C55569"/>
    <w:rsid w:val="00C55A85"/>
    <w:rsid w:val="00C55B7C"/>
    <w:rsid w:val="00C55DDE"/>
    <w:rsid w:val="00C56C48"/>
    <w:rsid w:val="00C56E17"/>
    <w:rsid w:val="00C5708D"/>
    <w:rsid w:val="00C570E7"/>
    <w:rsid w:val="00C5761E"/>
    <w:rsid w:val="00C60032"/>
    <w:rsid w:val="00C603DA"/>
    <w:rsid w:val="00C608B8"/>
    <w:rsid w:val="00C60CA3"/>
    <w:rsid w:val="00C613F5"/>
    <w:rsid w:val="00C614EA"/>
    <w:rsid w:val="00C6163E"/>
    <w:rsid w:val="00C617B0"/>
    <w:rsid w:val="00C61C60"/>
    <w:rsid w:val="00C61E8F"/>
    <w:rsid w:val="00C6237E"/>
    <w:rsid w:val="00C6267A"/>
    <w:rsid w:val="00C62994"/>
    <w:rsid w:val="00C62B49"/>
    <w:rsid w:val="00C635F4"/>
    <w:rsid w:val="00C63D0A"/>
    <w:rsid w:val="00C63D5E"/>
    <w:rsid w:val="00C63E39"/>
    <w:rsid w:val="00C651D2"/>
    <w:rsid w:val="00C6592F"/>
    <w:rsid w:val="00C66B1C"/>
    <w:rsid w:val="00C66C0E"/>
    <w:rsid w:val="00C66E93"/>
    <w:rsid w:val="00C6799E"/>
    <w:rsid w:val="00C70A80"/>
    <w:rsid w:val="00C70AF7"/>
    <w:rsid w:val="00C7125C"/>
    <w:rsid w:val="00C712C8"/>
    <w:rsid w:val="00C712D4"/>
    <w:rsid w:val="00C7194A"/>
    <w:rsid w:val="00C71EE4"/>
    <w:rsid w:val="00C71FBF"/>
    <w:rsid w:val="00C720EF"/>
    <w:rsid w:val="00C72726"/>
    <w:rsid w:val="00C72946"/>
    <w:rsid w:val="00C7312F"/>
    <w:rsid w:val="00C73379"/>
    <w:rsid w:val="00C73566"/>
    <w:rsid w:val="00C73C4C"/>
    <w:rsid w:val="00C74157"/>
    <w:rsid w:val="00C742B8"/>
    <w:rsid w:val="00C74440"/>
    <w:rsid w:val="00C7514F"/>
    <w:rsid w:val="00C760B1"/>
    <w:rsid w:val="00C76138"/>
    <w:rsid w:val="00C76211"/>
    <w:rsid w:val="00C76EC8"/>
    <w:rsid w:val="00C772CB"/>
    <w:rsid w:val="00C7775D"/>
    <w:rsid w:val="00C77C0F"/>
    <w:rsid w:val="00C77E73"/>
    <w:rsid w:val="00C806AB"/>
    <w:rsid w:val="00C816F2"/>
    <w:rsid w:val="00C82233"/>
    <w:rsid w:val="00C8252D"/>
    <w:rsid w:val="00C8263D"/>
    <w:rsid w:val="00C83912"/>
    <w:rsid w:val="00C83B68"/>
    <w:rsid w:val="00C84476"/>
    <w:rsid w:val="00C845B9"/>
    <w:rsid w:val="00C846CD"/>
    <w:rsid w:val="00C84723"/>
    <w:rsid w:val="00C848FC"/>
    <w:rsid w:val="00C84A01"/>
    <w:rsid w:val="00C85A9A"/>
    <w:rsid w:val="00C85DF1"/>
    <w:rsid w:val="00C85E0A"/>
    <w:rsid w:val="00C86315"/>
    <w:rsid w:val="00C866F1"/>
    <w:rsid w:val="00C86BDC"/>
    <w:rsid w:val="00C90171"/>
    <w:rsid w:val="00C908C2"/>
    <w:rsid w:val="00C90D31"/>
    <w:rsid w:val="00C90D47"/>
    <w:rsid w:val="00C9131B"/>
    <w:rsid w:val="00C9180A"/>
    <w:rsid w:val="00C91E3A"/>
    <w:rsid w:val="00C91F03"/>
    <w:rsid w:val="00C922CD"/>
    <w:rsid w:val="00C9265E"/>
    <w:rsid w:val="00C92AFA"/>
    <w:rsid w:val="00C92CE8"/>
    <w:rsid w:val="00C93354"/>
    <w:rsid w:val="00C93458"/>
    <w:rsid w:val="00C93553"/>
    <w:rsid w:val="00C93A4C"/>
    <w:rsid w:val="00C93FC0"/>
    <w:rsid w:val="00C940C5"/>
    <w:rsid w:val="00C94572"/>
    <w:rsid w:val="00C9460A"/>
    <w:rsid w:val="00C94A2B"/>
    <w:rsid w:val="00C94A5A"/>
    <w:rsid w:val="00C94AB9"/>
    <w:rsid w:val="00C94C36"/>
    <w:rsid w:val="00C9571A"/>
    <w:rsid w:val="00C957F8"/>
    <w:rsid w:val="00C959DA"/>
    <w:rsid w:val="00C95AA2"/>
    <w:rsid w:val="00C95B18"/>
    <w:rsid w:val="00C95EDC"/>
    <w:rsid w:val="00C95FD0"/>
    <w:rsid w:val="00C97930"/>
    <w:rsid w:val="00CA0CBD"/>
    <w:rsid w:val="00CA1085"/>
    <w:rsid w:val="00CA1DBA"/>
    <w:rsid w:val="00CA1FA0"/>
    <w:rsid w:val="00CA22B8"/>
    <w:rsid w:val="00CA2B41"/>
    <w:rsid w:val="00CA2C7F"/>
    <w:rsid w:val="00CA3014"/>
    <w:rsid w:val="00CA3DBA"/>
    <w:rsid w:val="00CA4667"/>
    <w:rsid w:val="00CA5036"/>
    <w:rsid w:val="00CA5107"/>
    <w:rsid w:val="00CA519C"/>
    <w:rsid w:val="00CA5200"/>
    <w:rsid w:val="00CA5334"/>
    <w:rsid w:val="00CA5999"/>
    <w:rsid w:val="00CA6901"/>
    <w:rsid w:val="00CA74CC"/>
    <w:rsid w:val="00CA75AC"/>
    <w:rsid w:val="00CA78EB"/>
    <w:rsid w:val="00CB0072"/>
    <w:rsid w:val="00CB015D"/>
    <w:rsid w:val="00CB0D0A"/>
    <w:rsid w:val="00CB2B42"/>
    <w:rsid w:val="00CB2C8F"/>
    <w:rsid w:val="00CB2DBA"/>
    <w:rsid w:val="00CB34C8"/>
    <w:rsid w:val="00CB4255"/>
    <w:rsid w:val="00CB432D"/>
    <w:rsid w:val="00CB43AD"/>
    <w:rsid w:val="00CB4E1F"/>
    <w:rsid w:val="00CB4E60"/>
    <w:rsid w:val="00CB5011"/>
    <w:rsid w:val="00CB54B9"/>
    <w:rsid w:val="00CB621E"/>
    <w:rsid w:val="00CB769A"/>
    <w:rsid w:val="00CB77EC"/>
    <w:rsid w:val="00CB788F"/>
    <w:rsid w:val="00CC0259"/>
    <w:rsid w:val="00CC0709"/>
    <w:rsid w:val="00CC0837"/>
    <w:rsid w:val="00CC0C23"/>
    <w:rsid w:val="00CC149E"/>
    <w:rsid w:val="00CC17D6"/>
    <w:rsid w:val="00CC18C7"/>
    <w:rsid w:val="00CC1A03"/>
    <w:rsid w:val="00CC1BAF"/>
    <w:rsid w:val="00CC1F04"/>
    <w:rsid w:val="00CC30EE"/>
    <w:rsid w:val="00CC3572"/>
    <w:rsid w:val="00CC3AF5"/>
    <w:rsid w:val="00CC4067"/>
    <w:rsid w:val="00CC425F"/>
    <w:rsid w:val="00CC49EC"/>
    <w:rsid w:val="00CC541A"/>
    <w:rsid w:val="00CC5429"/>
    <w:rsid w:val="00CC5783"/>
    <w:rsid w:val="00CC58D9"/>
    <w:rsid w:val="00CC5C44"/>
    <w:rsid w:val="00CC5D77"/>
    <w:rsid w:val="00CC69BF"/>
    <w:rsid w:val="00CC71E8"/>
    <w:rsid w:val="00CC785C"/>
    <w:rsid w:val="00CD055B"/>
    <w:rsid w:val="00CD07B6"/>
    <w:rsid w:val="00CD0D17"/>
    <w:rsid w:val="00CD16E6"/>
    <w:rsid w:val="00CD18C6"/>
    <w:rsid w:val="00CD2691"/>
    <w:rsid w:val="00CD2831"/>
    <w:rsid w:val="00CD2AFD"/>
    <w:rsid w:val="00CD311C"/>
    <w:rsid w:val="00CD3CEA"/>
    <w:rsid w:val="00CD3E97"/>
    <w:rsid w:val="00CD41FE"/>
    <w:rsid w:val="00CD42E1"/>
    <w:rsid w:val="00CD48B5"/>
    <w:rsid w:val="00CD5E78"/>
    <w:rsid w:val="00CD63AB"/>
    <w:rsid w:val="00CD69F7"/>
    <w:rsid w:val="00CD78CD"/>
    <w:rsid w:val="00CD7A9B"/>
    <w:rsid w:val="00CD7B11"/>
    <w:rsid w:val="00CD7D09"/>
    <w:rsid w:val="00CE0104"/>
    <w:rsid w:val="00CE05BD"/>
    <w:rsid w:val="00CE1A93"/>
    <w:rsid w:val="00CE1FC8"/>
    <w:rsid w:val="00CE21C4"/>
    <w:rsid w:val="00CE2571"/>
    <w:rsid w:val="00CE2608"/>
    <w:rsid w:val="00CE2966"/>
    <w:rsid w:val="00CE2DA3"/>
    <w:rsid w:val="00CE2E38"/>
    <w:rsid w:val="00CE2E91"/>
    <w:rsid w:val="00CE3436"/>
    <w:rsid w:val="00CE4127"/>
    <w:rsid w:val="00CE434E"/>
    <w:rsid w:val="00CE4BBE"/>
    <w:rsid w:val="00CE4E97"/>
    <w:rsid w:val="00CE538E"/>
    <w:rsid w:val="00CE5635"/>
    <w:rsid w:val="00CE573E"/>
    <w:rsid w:val="00CE5962"/>
    <w:rsid w:val="00CE5DD5"/>
    <w:rsid w:val="00CE71C8"/>
    <w:rsid w:val="00CE7C9C"/>
    <w:rsid w:val="00CF027A"/>
    <w:rsid w:val="00CF03FF"/>
    <w:rsid w:val="00CF0463"/>
    <w:rsid w:val="00CF08CA"/>
    <w:rsid w:val="00CF1B58"/>
    <w:rsid w:val="00CF1BFE"/>
    <w:rsid w:val="00CF1C54"/>
    <w:rsid w:val="00CF2238"/>
    <w:rsid w:val="00CF23EF"/>
    <w:rsid w:val="00CF3124"/>
    <w:rsid w:val="00CF37E3"/>
    <w:rsid w:val="00CF39C9"/>
    <w:rsid w:val="00CF3EDC"/>
    <w:rsid w:val="00CF554A"/>
    <w:rsid w:val="00CF5BFB"/>
    <w:rsid w:val="00CF5D25"/>
    <w:rsid w:val="00CF5F85"/>
    <w:rsid w:val="00CF671B"/>
    <w:rsid w:val="00CF6F83"/>
    <w:rsid w:val="00CF71F6"/>
    <w:rsid w:val="00CF7EDD"/>
    <w:rsid w:val="00D00208"/>
    <w:rsid w:val="00D0132B"/>
    <w:rsid w:val="00D0155B"/>
    <w:rsid w:val="00D01C85"/>
    <w:rsid w:val="00D02597"/>
    <w:rsid w:val="00D02DAA"/>
    <w:rsid w:val="00D032B3"/>
    <w:rsid w:val="00D03CFA"/>
    <w:rsid w:val="00D04412"/>
    <w:rsid w:val="00D0487D"/>
    <w:rsid w:val="00D04915"/>
    <w:rsid w:val="00D04C63"/>
    <w:rsid w:val="00D04C8A"/>
    <w:rsid w:val="00D05496"/>
    <w:rsid w:val="00D05993"/>
    <w:rsid w:val="00D05BC5"/>
    <w:rsid w:val="00D061CB"/>
    <w:rsid w:val="00D066A3"/>
    <w:rsid w:val="00D06BF5"/>
    <w:rsid w:val="00D100B1"/>
    <w:rsid w:val="00D107E5"/>
    <w:rsid w:val="00D10914"/>
    <w:rsid w:val="00D10C44"/>
    <w:rsid w:val="00D11162"/>
    <w:rsid w:val="00D12AD6"/>
    <w:rsid w:val="00D12C75"/>
    <w:rsid w:val="00D12C7F"/>
    <w:rsid w:val="00D12F77"/>
    <w:rsid w:val="00D13133"/>
    <w:rsid w:val="00D132D7"/>
    <w:rsid w:val="00D13479"/>
    <w:rsid w:val="00D13708"/>
    <w:rsid w:val="00D13A01"/>
    <w:rsid w:val="00D14497"/>
    <w:rsid w:val="00D1474F"/>
    <w:rsid w:val="00D14DDB"/>
    <w:rsid w:val="00D14FCE"/>
    <w:rsid w:val="00D15C89"/>
    <w:rsid w:val="00D16236"/>
    <w:rsid w:val="00D16831"/>
    <w:rsid w:val="00D16AF3"/>
    <w:rsid w:val="00D17771"/>
    <w:rsid w:val="00D17908"/>
    <w:rsid w:val="00D1794C"/>
    <w:rsid w:val="00D17C72"/>
    <w:rsid w:val="00D17D0C"/>
    <w:rsid w:val="00D200DC"/>
    <w:rsid w:val="00D203FF"/>
    <w:rsid w:val="00D20B72"/>
    <w:rsid w:val="00D20E1A"/>
    <w:rsid w:val="00D211E8"/>
    <w:rsid w:val="00D21D2D"/>
    <w:rsid w:val="00D21DF5"/>
    <w:rsid w:val="00D2290B"/>
    <w:rsid w:val="00D22FE7"/>
    <w:rsid w:val="00D235CE"/>
    <w:rsid w:val="00D23FB0"/>
    <w:rsid w:val="00D24A12"/>
    <w:rsid w:val="00D24C2F"/>
    <w:rsid w:val="00D24EA5"/>
    <w:rsid w:val="00D255B2"/>
    <w:rsid w:val="00D259E6"/>
    <w:rsid w:val="00D25B5E"/>
    <w:rsid w:val="00D25D94"/>
    <w:rsid w:val="00D26646"/>
    <w:rsid w:val="00D269E5"/>
    <w:rsid w:val="00D27390"/>
    <w:rsid w:val="00D3012E"/>
    <w:rsid w:val="00D3042F"/>
    <w:rsid w:val="00D3094B"/>
    <w:rsid w:val="00D3098B"/>
    <w:rsid w:val="00D30AC5"/>
    <w:rsid w:val="00D30C37"/>
    <w:rsid w:val="00D30E90"/>
    <w:rsid w:val="00D30FDF"/>
    <w:rsid w:val="00D31B40"/>
    <w:rsid w:val="00D33449"/>
    <w:rsid w:val="00D33BFA"/>
    <w:rsid w:val="00D348B2"/>
    <w:rsid w:val="00D34D98"/>
    <w:rsid w:val="00D34E67"/>
    <w:rsid w:val="00D35014"/>
    <w:rsid w:val="00D3568E"/>
    <w:rsid w:val="00D3675D"/>
    <w:rsid w:val="00D36BE9"/>
    <w:rsid w:val="00D36CD4"/>
    <w:rsid w:val="00D372CB"/>
    <w:rsid w:val="00D379C5"/>
    <w:rsid w:val="00D37BE9"/>
    <w:rsid w:val="00D37DBE"/>
    <w:rsid w:val="00D404C8"/>
    <w:rsid w:val="00D4092C"/>
    <w:rsid w:val="00D40E2E"/>
    <w:rsid w:val="00D41499"/>
    <w:rsid w:val="00D41F51"/>
    <w:rsid w:val="00D42197"/>
    <w:rsid w:val="00D42669"/>
    <w:rsid w:val="00D4287A"/>
    <w:rsid w:val="00D42B57"/>
    <w:rsid w:val="00D43D69"/>
    <w:rsid w:val="00D43FC5"/>
    <w:rsid w:val="00D44A55"/>
    <w:rsid w:val="00D45477"/>
    <w:rsid w:val="00D45759"/>
    <w:rsid w:val="00D4576F"/>
    <w:rsid w:val="00D45A57"/>
    <w:rsid w:val="00D45AB2"/>
    <w:rsid w:val="00D4617C"/>
    <w:rsid w:val="00D471EF"/>
    <w:rsid w:val="00D47E20"/>
    <w:rsid w:val="00D50436"/>
    <w:rsid w:val="00D50D81"/>
    <w:rsid w:val="00D513CB"/>
    <w:rsid w:val="00D5146F"/>
    <w:rsid w:val="00D5186D"/>
    <w:rsid w:val="00D51BB0"/>
    <w:rsid w:val="00D51EB7"/>
    <w:rsid w:val="00D52422"/>
    <w:rsid w:val="00D52811"/>
    <w:rsid w:val="00D52887"/>
    <w:rsid w:val="00D52A31"/>
    <w:rsid w:val="00D52D04"/>
    <w:rsid w:val="00D531BF"/>
    <w:rsid w:val="00D53B15"/>
    <w:rsid w:val="00D540C1"/>
    <w:rsid w:val="00D54AD8"/>
    <w:rsid w:val="00D555AA"/>
    <w:rsid w:val="00D5603A"/>
    <w:rsid w:val="00D565E7"/>
    <w:rsid w:val="00D5723B"/>
    <w:rsid w:val="00D574B3"/>
    <w:rsid w:val="00D57733"/>
    <w:rsid w:val="00D57D9F"/>
    <w:rsid w:val="00D6006C"/>
    <w:rsid w:val="00D603EB"/>
    <w:rsid w:val="00D60810"/>
    <w:rsid w:val="00D60B57"/>
    <w:rsid w:val="00D615A2"/>
    <w:rsid w:val="00D61646"/>
    <w:rsid w:val="00D61849"/>
    <w:rsid w:val="00D618B8"/>
    <w:rsid w:val="00D61CD8"/>
    <w:rsid w:val="00D61EA2"/>
    <w:rsid w:val="00D6256C"/>
    <w:rsid w:val="00D6279A"/>
    <w:rsid w:val="00D630E3"/>
    <w:rsid w:val="00D6325A"/>
    <w:rsid w:val="00D633F8"/>
    <w:rsid w:val="00D635AE"/>
    <w:rsid w:val="00D6401E"/>
    <w:rsid w:val="00D6449D"/>
    <w:rsid w:val="00D6459E"/>
    <w:rsid w:val="00D6519B"/>
    <w:rsid w:val="00D6750F"/>
    <w:rsid w:val="00D676AF"/>
    <w:rsid w:val="00D67913"/>
    <w:rsid w:val="00D67D25"/>
    <w:rsid w:val="00D67F9F"/>
    <w:rsid w:val="00D704A5"/>
    <w:rsid w:val="00D7071E"/>
    <w:rsid w:val="00D70BC6"/>
    <w:rsid w:val="00D70C0E"/>
    <w:rsid w:val="00D71D5C"/>
    <w:rsid w:val="00D73286"/>
    <w:rsid w:val="00D73305"/>
    <w:rsid w:val="00D7344E"/>
    <w:rsid w:val="00D73772"/>
    <w:rsid w:val="00D73F5C"/>
    <w:rsid w:val="00D7472A"/>
    <w:rsid w:val="00D749E7"/>
    <w:rsid w:val="00D754F8"/>
    <w:rsid w:val="00D75A90"/>
    <w:rsid w:val="00D765C4"/>
    <w:rsid w:val="00D767DE"/>
    <w:rsid w:val="00D76AC0"/>
    <w:rsid w:val="00D76D78"/>
    <w:rsid w:val="00D7731A"/>
    <w:rsid w:val="00D778D7"/>
    <w:rsid w:val="00D806BC"/>
    <w:rsid w:val="00D81280"/>
    <w:rsid w:val="00D81AA7"/>
    <w:rsid w:val="00D8201E"/>
    <w:rsid w:val="00D82888"/>
    <w:rsid w:val="00D82932"/>
    <w:rsid w:val="00D82DC5"/>
    <w:rsid w:val="00D82E66"/>
    <w:rsid w:val="00D83267"/>
    <w:rsid w:val="00D8375D"/>
    <w:rsid w:val="00D84098"/>
    <w:rsid w:val="00D840EE"/>
    <w:rsid w:val="00D843BE"/>
    <w:rsid w:val="00D8476D"/>
    <w:rsid w:val="00D84851"/>
    <w:rsid w:val="00D84BC1"/>
    <w:rsid w:val="00D84CEE"/>
    <w:rsid w:val="00D85156"/>
    <w:rsid w:val="00D854CE"/>
    <w:rsid w:val="00D863FC"/>
    <w:rsid w:val="00D866AC"/>
    <w:rsid w:val="00D8708F"/>
    <w:rsid w:val="00D87D9F"/>
    <w:rsid w:val="00D9037B"/>
    <w:rsid w:val="00D906B8"/>
    <w:rsid w:val="00D90821"/>
    <w:rsid w:val="00D90A2F"/>
    <w:rsid w:val="00D91071"/>
    <w:rsid w:val="00D9192D"/>
    <w:rsid w:val="00D9210C"/>
    <w:rsid w:val="00D930B3"/>
    <w:rsid w:val="00D93A09"/>
    <w:rsid w:val="00D93C57"/>
    <w:rsid w:val="00D93F39"/>
    <w:rsid w:val="00D93F44"/>
    <w:rsid w:val="00D946D7"/>
    <w:rsid w:val="00D946E9"/>
    <w:rsid w:val="00D94B56"/>
    <w:rsid w:val="00D94B6E"/>
    <w:rsid w:val="00D94CE7"/>
    <w:rsid w:val="00D94DE0"/>
    <w:rsid w:val="00D94F93"/>
    <w:rsid w:val="00D95993"/>
    <w:rsid w:val="00D96C6D"/>
    <w:rsid w:val="00D96F8D"/>
    <w:rsid w:val="00D9734F"/>
    <w:rsid w:val="00D974D7"/>
    <w:rsid w:val="00D97BEA"/>
    <w:rsid w:val="00D97CDC"/>
    <w:rsid w:val="00DA0D04"/>
    <w:rsid w:val="00DA11F5"/>
    <w:rsid w:val="00DA1B8E"/>
    <w:rsid w:val="00DA2018"/>
    <w:rsid w:val="00DA28FF"/>
    <w:rsid w:val="00DA2EEA"/>
    <w:rsid w:val="00DA34D0"/>
    <w:rsid w:val="00DA353F"/>
    <w:rsid w:val="00DA362A"/>
    <w:rsid w:val="00DA377B"/>
    <w:rsid w:val="00DA4DD3"/>
    <w:rsid w:val="00DA5962"/>
    <w:rsid w:val="00DA5AE3"/>
    <w:rsid w:val="00DA5E80"/>
    <w:rsid w:val="00DA68C7"/>
    <w:rsid w:val="00DA6AA4"/>
    <w:rsid w:val="00DA75CC"/>
    <w:rsid w:val="00DB0107"/>
    <w:rsid w:val="00DB0341"/>
    <w:rsid w:val="00DB04DB"/>
    <w:rsid w:val="00DB0BD6"/>
    <w:rsid w:val="00DB0E95"/>
    <w:rsid w:val="00DB13AA"/>
    <w:rsid w:val="00DB1E58"/>
    <w:rsid w:val="00DB2BDB"/>
    <w:rsid w:val="00DB35E5"/>
    <w:rsid w:val="00DB3FF1"/>
    <w:rsid w:val="00DB4046"/>
    <w:rsid w:val="00DB440C"/>
    <w:rsid w:val="00DB4C57"/>
    <w:rsid w:val="00DB4EA6"/>
    <w:rsid w:val="00DB4F46"/>
    <w:rsid w:val="00DB52BF"/>
    <w:rsid w:val="00DB5B07"/>
    <w:rsid w:val="00DB5E2E"/>
    <w:rsid w:val="00DB63E3"/>
    <w:rsid w:val="00DB6585"/>
    <w:rsid w:val="00DB67D5"/>
    <w:rsid w:val="00DB6802"/>
    <w:rsid w:val="00DB6A9B"/>
    <w:rsid w:val="00DB6C9B"/>
    <w:rsid w:val="00DB6E96"/>
    <w:rsid w:val="00DB6FF4"/>
    <w:rsid w:val="00DB729A"/>
    <w:rsid w:val="00DB7F40"/>
    <w:rsid w:val="00DC09AB"/>
    <w:rsid w:val="00DC0E7A"/>
    <w:rsid w:val="00DC0FF7"/>
    <w:rsid w:val="00DC11A1"/>
    <w:rsid w:val="00DC1B99"/>
    <w:rsid w:val="00DC2851"/>
    <w:rsid w:val="00DC28EE"/>
    <w:rsid w:val="00DC3250"/>
    <w:rsid w:val="00DC3679"/>
    <w:rsid w:val="00DC4007"/>
    <w:rsid w:val="00DC4BCE"/>
    <w:rsid w:val="00DC5B16"/>
    <w:rsid w:val="00DC62FC"/>
    <w:rsid w:val="00DC6A0D"/>
    <w:rsid w:val="00DC6BF5"/>
    <w:rsid w:val="00DC6D1D"/>
    <w:rsid w:val="00DD05A4"/>
    <w:rsid w:val="00DD0946"/>
    <w:rsid w:val="00DD0EC4"/>
    <w:rsid w:val="00DD15DF"/>
    <w:rsid w:val="00DD1AB0"/>
    <w:rsid w:val="00DD1B49"/>
    <w:rsid w:val="00DD2062"/>
    <w:rsid w:val="00DD214B"/>
    <w:rsid w:val="00DD27AB"/>
    <w:rsid w:val="00DD2A66"/>
    <w:rsid w:val="00DD2E57"/>
    <w:rsid w:val="00DD3434"/>
    <w:rsid w:val="00DD357D"/>
    <w:rsid w:val="00DD394A"/>
    <w:rsid w:val="00DD3BDD"/>
    <w:rsid w:val="00DD3D9C"/>
    <w:rsid w:val="00DD4B3E"/>
    <w:rsid w:val="00DD4B83"/>
    <w:rsid w:val="00DD4DB6"/>
    <w:rsid w:val="00DD6627"/>
    <w:rsid w:val="00DD71C2"/>
    <w:rsid w:val="00DD7540"/>
    <w:rsid w:val="00DD788A"/>
    <w:rsid w:val="00DE082F"/>
    <w:rsid w:val="00DE0919"/>
    <w:rsid w:val="00DE09E1"/>
    <w:rsid w:val="00DE120A"/>
    <w:rsid w:val="00DE136F"/>
    <w:rsid w:val="00DE1AEF"/>
    <w:rsid w:val="00DE2094"/>
    <w:rsid w:val="00DE216C"/>
    <w:rsid w:val="00DE2B08"/>
    <w:rsid w:val="00DE2CAA"/>
    <w:rsid w:val="00DE3118"/>
    <w:rsid w:val="00DE34A7"/>
    <w:rsid w:val="00DE3724"/>
    <w:rsid w:val="00DE3F6E"/>
    <w:rsid w:val="00DE4043"/>
    <w:rsid w:val="00DE434C"/>
    <w:rsid w:val="00DE4EC4"/>
    <w:rsid w:val="00DE5113"/>
    <w:rsid w:val="00DE544B"/>
    <w:rsid w:val="00DE5D41"/>
    <w:rsid w:val="00DE62C0"/>
    <w:rsid w:val="00DE6C20"/>
    <w:rsid w:val="00DE6D88"/>
    <w:rsid w:val="00DE70D4"/>
    <w:rsid w:val="00DE7416"/>
    <w:rsid w:val="00DE7ACB"/>
    <w:rsid w:val="00DE7F25"/>
    <w:rsid w:val="00DF0265"/>
    <w:rsid w:val="00DF15A4"/>
    <w:rsid w:val="00DF1924"/>
    <w:rsid w:val="00DF1D06"/>
    <w:rsid w:val="00DF2774"/>
    <w:rsid w:val="00DF295F"/>
    <w:rsid w:val="00DF2ECD"/>
    <w:rsid w:val="00DF3086"/>
    <w:rsid w:val="00DF3422"/>
    <w:rsid w:val="00DF3A16"/>
    <w:rsid w:val="00DF3DB5"/>
    <w:rsid w:val="00DF41F4"/>
    <w:rsid w:val="00DF4EA1"/>
    <w:rsid w:val="00DF560A"/>
    <w:rsid w:val="00DF5763"/>
    <w:rsid w:val="00DF58DC"/>
    <w:rsid w:val="00DF5908"/>
    <w:rsid w:val="00DF592F"/>
    <w:rsid w:val="00DF5A80"/>
    <w:rsid w:val="00DF5D6F"/>
    <w:rsid w:val="00DF5D72"/>
    <w:rsid w:val="00DF60C9"/>
    <w:rsid w:val="00DF66E9"/>
    <w:rsid w:val="00DF6878"/>
    <w:rsid w:val="00DF695E"/>
    <w:rsid w:val="00DF6F8C"/>
    <w:rsid w:val="00DF7155"/>
    <w:rsid w:val="00DF74DB"/>
    <w:rsid w:val="00DF7789"/>
    <w:rsid w:val="00DF77EC"/>
    <w:rsid w:val="00DF7B57"/>
    <w:rsid w:val="00DF7BE2"/>
    <w:rsid w:val="00DF7D7C"/>
    <w:rsid w:val="00E0052B"/>
    <w:rsid w:val="00E00821"/>
    <w:rsid w:val="00E00ACD"/>
    <w:rsid w:val="00E01926"/>
    <w:rsid w:val="00E024C3"/>
    <w:rsid w:val="00E0280D"/>
    <w:rsid w:val="00E02A1B"/>
    <w:rsid w:val="00E02AB6"/>
    <w:rsid w:val="00E02F84"/>
    <w:rsid w:val="00E031EF"/>
    <w:rsid w:val="00E03ED5"/>
    <w:rsid w:val="00E03F4B"/>
    <w:rsid w:val="00E04B46"/>
    <w:rsid w:val="00E051E7"/>
    <w:rsid w:val="00E05264"/>
    <w:rsid w:val="00E0565D"/>
    <w:rsid w:val="00E065EC"/>
    <w:rsid w:val="00E0676B"/>
    <w:rsid w:val="00E06963"/>
    <w:rsid w:val="00E06C96"/>
    <w:rsid w:val="00E07022"/>
    <w:rsid w:val="00E107FC"/>
    <w:rsid w:val="00E10BA0"/>
    <w:rsid w:val="00E10DF3"/>
    <w:rsid w:val="00E1204C"/>
    <w:rsid w:val="00E120C6"/>
    <w:rsid w:val="00E12F7F"/>
    <w:rsid w:val="00E138B2"/>
    <w:rsid w:val="00E1463E"/>
    <w:rsid w:val="00E14BA3"/>
    <w:rsid w:val="00E150DE"/>
    <w:rsid w:val="00E15994"/>
    <w:rsid w:val="00E15A58"/>
    <w:rsid w:val="00E15C04"/>
    <w:rsid w:val="00E1628B"/>
    <w:rsid w:val="00E163C5"/>
    <w:rsid w:val="00E16874"/>
    <w:rsid w:val="00E16AD8"/>
    <w:rsid w:val="00E16E4D"/>
    <w:rsid w:val="00E17B8D"/>
    <w:rsid w:val="00E201DC"/>
    <w:rsid w:val="00E202E0"/>
    <w:rsid w:val="00E205F6"/>
    <w:rsid w:val="00E20F64"/>
    <w:rsid w:val="00E22D4C"/>
    <w:rsid w:val="00E230D4"/>
    <w:rsid w:val="00E23317"/>
    <w:rsid w:val="00E23490"/>
    <w:rsid w:val="00E2383D"/>
    <w:rsid w:val="00E23CC7"/>
    <w:rsid w:val="00E24150"/>
    <w:rsid w:val="00E2443F"/>
    <w:rsid w:val="00E2447F"/>
    <w:rsid w:val="00E24498"/>
    <w:rsid w:val="00E24920"/>
    <w:rsid w:val="00E24CCA"/>
    <w:rsid w:val="00E24FBD"/>
    <w:rsid w:val="00E254CF"/>
    <w:rsid w:val="00E25858"/>
    <w:rsid w:val="00E25FB6"/>
    <w:rsid w:val="00E26986"/>
    <w:rsid w:val="00E27455"/>
    <w:rsid w:val="00E274A6"/>
    <w:rsid w:val="00E2777E"/>
    <w:rsid w:val="00E27E0C"/>
    <w:rsid w:val="00E301FD"/>
    <w:rsid w:val="00E30787"/>
    <w:rsid w:val="00E3106D"/>
    <w:rsid w:val="00E31115"/>
    <w:rsid w:val="00E31B81"/>
    <w:rsid w:val="00E3283E"/>
    <w:rsid w:val="00E32A21"/>
    <w:rsid w:val="00E32DB9"/>
    <w:rsid w:val="00E340CF"/>
    <w:rsid w:val="00E341E8"/>
    <w:rsid w:val="00E34D08"/>
    <w:rsid w:val="00E34D19"/>
    <w:rsid w:val="00E350D3"/>
    <w:rsid w:val="00E35B98"/>
    <w:rsid w:val="00E35DFC"/>
    <w:rsid w:val="00E35FD4"/>
    <w:rsid w:val="00E3671B"/>
    <w:rsid w:val="00E37DB0"/>
    <w:rsid w:val="00E4060E"/>
    <w:rsid w:val="00E409A4"/>
    <w:rsid w:val="00E412B0"/>
    <w:rsid w:val="00E41C70"/>
    <w:rsid w:val="00E41D14"/>
    <w:rsid w:val="00E41E63"/>
    <w:rsid w:val="00E41F33"/>
    <w:rsid w:val="00E41FCC"/>
    <w:rsid w:val="00E422DC"/>
    <w:rsid w:val="00E433BF"/>
    <w:rsid w:val="00E43780"/>
    <w:rsid w:val="00E43E5A"/>
    <w:rsid w:val="00E44028"/>
    <w:rsid w:val="00E443F3"/>
    <w:rsid w:val="00E44600"/>
    <w:rsid w:val="00E447B7"/>
    <w:rsid w:val="00E44AD8"/>
    <w:rsid w:val="00E45133"/>
    <w:rsid w:val="00E457D6"/>
    <w:rsid w:val="00E45EFE"/>
    <w:rsid w:val="00E45F68"/>
    <w:rsid w:val="00E467B7"/>
    <w:rsid w:val="00E468D2"/>
    <w:rsid w:val="00E46C1B"/>
    <w:rsid w:val="00E46FAB"/>
    <w:rsid w:val="00E472FC"/>
    <w:rsid w:val="00E4752E"/>
    <w:rsid w:val="00E47D5F"/>
    <w:rsid w:val="00E50216"/>
    <w:rsid w:val="00E505AC"/>
    <w:rsid w:val="00E50ADC"/>
    <w:rsid w:val="00E50BEF"/>
    <w:rsid w:val="00E50C78"/>
    <w:rsid w:val="00E512CE"/>
    <w:rsid w:val="00E513DA"/>
    <w:rsid w:val="00E516C5"/>
    <w:rsid w:val="00E5217B"/>
    <w:rsid w:val="00E525FB"/>
    <w:rsid w:val="00E526D3"/>
    <w:rsid w:val="00E52827"/>
    <w:rsid w:val="00E53454"/>
    <w:rsid w:val="00E53AC8"/>
    <w:rsid w:val="00E54BA3"/>
    <w:rsid w:val="00E54E48"/>
    <w:rsid w:val="00E551C1"/>
    <w:rsid w:val="00E55A88"/>
    <w:rsid w:val="00E55B30"/>
    <w:rsid w:val="00E55BCA"/>
    <w:rsid w:val="00E56411"/>
    <w:rsid w:val="00E56446"/>
    <w:rsid w:val="00E5683E"/>
    <w:rsid w:val="00E56900"/>
    <w:rsid w:val="00E569AD"/>
    <w:rsid w:val="00E56CFE"/>
    <w:rsid w:val="00E57030"/>
    <w:rsid w:val="00E57326"/>
    <w:rsid w:val="00E573EA"/>
    <w:rsid w:val="00E57778"/>
    <w:rsid w:val="00E603FF"/>
    <w:rsid w:val="00E619B9"/>
    <w:rsid w:val="00E61B73"/>
    <w:rsid w:val="00E61FE3"/>
    <w:rsid w:val="00E623B1"/>
    <w:rsid w:val="00E627E9"/>
    <w:rsid w:val="00E62D76"/>
    <w:rsid w:val="00E62E46"/>
    <w:rsid w:val="00E62F2D"/>
    <w:rsid w:val="00E6361F"/>
    <w:rsid w:val="00E636FE"/>
    <w:rsid w:val="00E63942"/>
    <w:rsid w:val="00E63A52"/>
    <w:rsid w:val="00E6483C"/>
    <w:rsid w:val="00E64929"/>
    <w:rsid w:val="00E64A62"/>
    <w:rsid w:val="00E6562B"/>
    <w:rsid w:val="00E6597B"/>
    <w:rsid w:val="00E65D83"/>
    <w:rsid w:val="00E66806"/>
    <w:rsid w:val="00E66BC6"/>
    <w:rsid w:val="00E67451"/>
    <w:rsid w:val="00E67740"/>
    <w:rsid w:val="00E67805"/>
    <w:rsid w:val="00E67D49"/>
    <w:rsid w:val="00E700D4"/>
    <w:rsid w:val="00E705E5"/>
    <w:rsid w:val="00E7066F"/>
    <w:rsid w:val="00E7071B"/>
    <w:rsid w:val="00E7126C"/>
    <w:rsid w:val="00E71CF1"/>
    <w:rsid w:val="00E71E3D"/>
    <w:rsid w:val="00E71FD9"/>
    <w:rsid w:val="00E7266A"/>
    <w:rsid w:val="00E72A58"/>
    <w:rsid w:val="00E72CF7"/>
    <w:rsid w:val="00E7321D"/>
    <w:rsid w:val="00E7395B"/>
    <w:rsid w:val="00E73C07"/>
    <w:rsid w:val="00E7456E"/>
    <w:rsid w:val="00E74DDE"/>
    <w:rsid w:val="00E75E86"/>
    <w:rsid w:val="00E763B9"/>
    <w:rsid w:val="00E7660C"/>
    <w:rsid w:val="00E76661"/>
    <w:rsid w:val="00E7679A"/>
    <w:rsid w:val="00E76BF8"/>
    <w:rsid w:val="00E77240"/>
    <w:rsid w:val="00E77345"/>
    <w:rsid w:val="00E80015"/>
    <w:rsid w:val="00E80D88"/>
    <w:rsid w:val="00E8105A"/>
    <w:rsid w:val="00E81300"/>
    <w:rsid w:val="00E815FF"/>
    <w:rsid w:val="00E816BC"/>
    <w:rsid w:val="00E81A90"/>
    <w:rsid w:val="00E81BC4"/>
    <w:rsid w:val="00E81BF5"/>
    <w:rsid w:val="00E81EA8"/>
    <w:rsid w:val="00E821CD"/>
    <w:rsid w:val="00E82DE1"/>
    <w:rsid w:val="00E832E0"/>
    <w:rsid w:val="00E83390"/>
    <w:rsid w:val="00E833D6"/>
    <w:rsid w:val="00E83710"/>
    <w:rsid w:val="00E8390E"/>
    <w:rsid w:val="00E83DC9"/>
    <w:rsid w:val="00E84576"/>
    <w:rsid w:val="00E850A9"/>
    <w:rsid w:val="00E85521"/>
    <w:rsid w:val="00E85E79"/>
    <w:rsid w:val="00E85FD5"/>
    <w:rsid w:val="00E8637B"/>
    <w:rsid w:val="00E8659A"/>
    <w:rsid w:val="00E87A28"/>
    <w:rsid w:val="00E87ABC"/>
    <w:rsid w:val="00E87FAF"/>
    <w:rsid w:val="00E90689"/>
    <w:rsid w:val="00E90BDB"/>
    <w:rsid w:val="00E91029"/>
    <w:rsid w:val="00E91D03"/>
    <w:rsid w:val="00E9274B"/>
    <w:rsid w:val="00E92A99"/>
    <w:rsid w:val="00E9344D"/>
    <w:rsid w:val="00E9384B"/>
    <w:rsid w:val="00E938FB"/>
    <w:rsid w:val="00E93C83"/>
    <w:rsid w:val="00E9473C"/>
    <w:rsid w:val="00E94820"/>
    <w:rsid w:val="00E94F30"/>
    <w:rsid w:val="00E9582C"/>
    <w:rsid w:val="00E95E01"/>
    <w:rsid w:val="00E96585"/>
    <w:rsid w:val="00E965E9"/>
    <w:rsid w:val="00E971CC"/>
    <w:rsid w:val="00E97790"/>
    <w:rsid w:val="00E97E2D"/>
    <w:rsid w:val="00E97E4D"/>
    <w:rsid w:val="00E97FE7"/>
    <w:rsid w:val="00EA03C3"/>
    <w:rsid w:val="00EA0424"/>
    <w:rsid w:val="00EA0C1F"/>
    <w:rsid w:val="00EA1C46"/>
    <w:rsid w:val="00EA2227"/>
    <w:rsid w:val="00EA228B"/>
    <w:rsid w:val="00EA24ED"/>
    <w:rsid w:val="00EA24F7"/>
    <w:rsid w:val="00EA3EC5"/>
    <w:rsid w:val="00EA4F37"/>
    <w:rsid w:val="00EA5089"/>
    <w:rsid w:val="00EA52FB"/>
    <w:rsid w:val="00EA5AE3"/>
    <w:rsid w:val="00EA5BFA"/>
    <w:rsid w:val="00EA6208"/>
    <w:rsid w:val="00EA63BA"/>
    <w:rsid w:val="00EA66D3"/>
    <w:rsid w:val="00EA6AF3"/>
    <w:rsid w:val="00EA6EE0"/>
    <w:rsid w:val="00EA7070"/>
    <w:rsid w:val="00EA761F"/>
    <w:rsid w:val="00EA77D1"/>
    <w:rsid w:val="00EA7E7C"/>
    <w:rsid w:val="00EB032E"/>
    <w:rsid w:val="00EB0619"/>
    <w:rsid w:val="00EB088C"/>
    <w:rsid w:val="00EB0AB6"/>
    <w:rsid w:val="00EB1FA8"/>
    <w:rsid w:val="00EB2121"/>
    <w:rsid w:val="00EB2285"/>
    <w:rsid w:val="00EB259E"/>
    <w:rsid w:val="00EB26E2"/>
    <w:rsid w:val="00EB2832"/>
    <w:rsid w:val="00EB286B"/>
    <w:rsid w:val="00EB28EE"/>
    <w:rsid w:val="00EB2A47"/>
    <w:rsid w:val="00EB2C36"/>
    <w:rsid w:val="00EB2E10"/>
    <w:rsid w:val="00EB323A"/>
    <w:rsid w:val="00EB358C"/>
    <w:rsid w:val="00EB43A5"/>
    <w:rsid w:val="00EB45DC"/>
    <w:rsid w:val="00EB4880"/>
    <w:rsid w:val="00EB48EA"/>
    <w:rsid w:val="00EB4E4D"/>
    <w:rsid w:val="00EB528C"/>
    <w:rsid w:val="00EB5C21"/>
    <w:rsid w:val="00EB5E35"/>
    <w:rsid w:val="00EB6051"/>
    <w:rsid w:val="00EB6784"/>
    <w:rsid w:val="00EB69C6"/>
    <w:rsid w:val="00EB6BFF"/>
    <w:rsid w:val="00EB6D7D"/>
    <w:rsid w:val="00EB7027"/>
    <w:rsid w:val="00EB7666"/>
    <w:rsid w:val="00EB78AC"/>
    <w:rsid w:val="00EB790D"/>
    <w:rsid w:val="00EC0A0D"/>
    <w:rsid w:val="00EC0F49"/>
    <w:rsid w:val="00EC134B"/>
    <w:rsid w:val="00EC1547"/>
    <w:rsid w:val="00EC233B"/>
    <w:rsid w:val="00EC2DC7"/>
    <w:rsid w:val="00EC3009"/>
    <w:rsid w:val="00EC32E5"/>
    <w:rsid w:val="00EC388C"/>
    <w:rsid w:val="00EC3B36"/>
    <w:rsid w:val="00EC440C"/>
    <w:rsid w:val="00EC48C7"/>
    <w:rsid w:val="00EC4AFD"/>
    <w:rsid w:val="00EC50DE"/>
    <w:rsid w:val="00EC599D"/>
    <w:rsid w:val="00EC5CEA"/>
    <w:rsid w:val="00EC604A"/>
    <w:rsid w:val="00EC7485"/>
    <w:rsid w:val="00EC79E0"/>
    <w:rsid w:val="00ED013D"/>
    <w:rsid w:val="00ED08F8"/>
    <w:rsid w:val="00ED0CF6"/>
    <w:rsid w:val="00ED1739"/>
    <w:rsid w:val="00ED1A28"/>
    <w:rsid w:val="00ED24F2"/>
    <w:rsid w:val="00ED2A93"/>
    <w:rsid w:val="00ED362E"/>
    <w:rsid w:val="00ED380B"/>
    <w:rsid w:val="00ED3F80"/>
    <w:rsid w:val="00ED493B"/>
    <w:rsid w:val="00ED4BA9"/>
    <w:rsid w:val="00ED52A0"/>
    <w:rsid w:val="00ED52E8"/>
    <w:rsid w:val="00ED54ED"/>
    <w:rsid w:val="00ED5516"/>
    <w:rsid w:val="00ED6B12"/>
    <w:rsid w:val="00ED6FD7"/>
    <w:rsid w:val="00ED70B1"/>
    <w:rsid w:val="00ED726D"/>
    <w:rsid w:val="00ED73A1"/>
    <w:rsid w:val="00ED7B2D"/>
    <w:rsid w:val="00ED7B96"/>
    <w:rsid w:val="00EE0395"/>
    <w:rsid w:val="00EE075C"/>
    <w:rsid w:val="00EE07D6"/>
    <w:rsid w:val="00EE1DA1"/>
    <w:rsid w:val="00EE1F8F"/>
    <w:rsid w:val="00EE21A7"/>
    <w:rsid w:val="00EE236F"/>
    <w:rsid w:val="00EE269A"/>
    <w:rsid w:val="00EE368E"/>
    <w:rsid w:val="00EE41C3"/>
    <w:rsid w:val="00EE42C2"/>
    <w:rsid w:val="00EE48F6"/>
    <w:rsid w:val="00EE5347"/>
    <w:rsid w:val="00EE5EB7"/>
    <w:rsid w:val="00EE636D"/>
    <w:rsid w:val="00EE7CC4"/>
    <w:rsid w:val="00EF018A"/>
    <w:rsid w:val="00EF049B"/>
    <w:rsid w:val="00EF0656"/>
    <w:rsid w:val="00EF0913"/>
    <w:rsid w:val="00EF0EBA"/>
    <w:rsid w:val="00EF14B9"/>
    <w:rsid w:val="00EF18E3"/>
    <w:rsid w:val="00EF1D58"/>
    <w:rsid w:val="00EF2292"/>
    <w:rsid w:val="00EF24F2"/>
    <w:rsid w:val="00EF2EEE"/>
    <w:rsid w:val="00EF357E"/>
    <w:rsid w:val="00EF3728"/>
    <w:rsid w:val="00EF3754"/>
    <w:rsid w:val="00EF4389"/>
    <w:rsid w:val="00EF5357"/>
    <w:rsid w:val="00EF57BD"/>
    <w:rsid w:val="00EF57DF"/>
    <w:rsid w:val="00EF5856"/>
    <w:rsid w:val="00EF6818"/>
    <w:rsid w:val="00EF6AC9"/>
    <w:rsid w:val="00EF6F57"/>
    <w:rsid w:val="00EF7258"/>
    <w:rsid w:val="00EF74C2"/>
    <w:rsid w:val="00EF762B"/>
    <w:rsid w:val="00EF7A73"/>
    <w:rsid w:val="00F00356"/>
    <w:rsid w:val="00F00CF6"/>
    <w:rsid w:val="00F01672"/>
    <w:rsid w:val="00F0175F"/>
    <w:rsid w:val="00F01B0C"/>
    <w:rsid w:val="00F02433"/>
    <w:rsid w:val="00F026D1"/>
    <w:rsid w:val="00F04238"/>
    <w:rsid w:val="00F0424A"/>
    <w:rsid w:val="00F042A9"/>
    <w:rsid w:val="00F0463C"/>
    <w:rsid w:val="00F04C05"/>
    <w:rsid w:val="00F04E4F"/>
    <w:rsid w:val="00F05101"/>
    <w:rsid w:val="00F05995"/>
    <w:rsid w:val="00F059E1"/>
    <w:rsid w:val="00F05E4B"/>
    <w:rsid w:val="00F069BB"/>
    <w:rsid w:val="00F06E88"/>
    <w:rsid w:val="00F07219"/>
    <w:rsid w:val="00F07608"/>
    <w:rsid w:val="00F078E5"/>
    <w:rsid w:val="00F07991"/>
    <w:rsid w:val="00F07F02"/>
    <w:rsid w:val="00F10CAE"/>
    <w:rsid w:val="00F10E40"/>
    <w:rsid w:val="00F11106"/>
    <w:rsid w:val="00F1296D"/>
    <w:rsid w:val="00F12F85"/>
    <w:rsid w:val="00F13205"/>
    <w:rsid w:val="00F13AB6"/>
    <w:rsid w:val="00F13D0D"/>
    <w:rsid w:val="00F13DAB"/>
    <w:rsid w:val="00F1470F"/>
    <w:rsid w:val="00F14E03"/>
    <w:rsid w:val="00F14E52"/>
    <w:rsid w:val="00F151FA"/>
    <w:rsid w:val="00F153C0"/>
    <w:rsid w:val="00F154AF"/>
    <w:rsid w:val="00F15AE8"/>
    <w:rsid w:val="00F15CF8"/>
    <w:rsid w:val="00F17284"/>
    <w:rsid w:val="00F2049E"/>
    <w:rsid w:val="00F20EC9"/>
    <w:rsid w:val="00F219B7"/>
    <w:rsid w:val="00F220C6"/>
    <w:rsid w:val="00F22562"/>
    <w:rsid w:val="00F229B4"/>
    <w:rsid w:val="00F233C7"/>
    <w:rsid w:val="00F23407"/>
    <w:rsid w:val="00F234DF"/>
    <w:rsid w:val="00F23BF0"/>
    <w:rsid w:val="00F245A0"/>
    <w:rsid w:val="00F24690"/>
    <w:rsid w:val="00F24BAF"/>
    <w:rsid w:val="00F24C19"/>
    <w:rsid w:val="00F2555A"/>
    <w:rsid w:val="00F257BE"/>
    <w:rsid w:val="00F25BB1"/>
    <w:rsid w:val="00F261C5"/>
    <w:rsid w:val="00F266BE"/>
    <w:rsid w:val="00F26AD5"/>
    <w:rsid w:val="00F271A9"/>
    <w:rsid w:val="00F2745E"/>
    <w:rsid w:val="00F278A9"/>
    <w:rsid w:val="00F27F44"/>
    <w:rsid w:val="00F305EC"/>
    <w:rsid w:val="00F3099B"/>
    <w:rsid w:val="00F309CF"/>
    <w:rsid w:val="00F3112B"/>
    <w:rsid w:val="00F31366"/>
    <w:rsid w:val="00F313C2"/>
    <w:rsid w:val="00F3142F"/>
    <w:rsid w:val="00F31549"/>
    <w:rsid w:val="00F31561"/>
    <w:rsid w:val="00F3176B"/>
    <w:rsid w:val="00F31DBB"/>
    <w:rsid w:val="00F3216A"/>
    <w:rsid w:val="00F321CE"/>
    <w:rsid w:val="00F32C7F"/>
    <w:rsid w:val="00F330CA"/>
    <w:rsid w:val="00F331CD"/>
    <w:rsid w:val="00F332C0"/>
    <w:rsid w:val="00F33CF5"/>
    <w:rsid w:val="00F33E0F"/>
    <w:rsid w:val="00F341F5"/>
    <w:rsid w:val="00F346DE"/>
    <w:rsid w:val="00F35770"/>
    <w:rsid w:val="00F36EF8"/>
    <w:rsid w:val="00F3775A"/>
    <w:rsid w:val="00F37929"/>
    <w:rsid w:val="00F4034E"/>
    <w:rsid w:val="00F40A0C"/>
    <w:rsid w:val="00F41A74"/>
    <w:rsid w:val="00F41BDC"/>
    <w:rsid w:val="00F41FD6"/>
    <w:rsid w:val="00F425D4"/>
    <w:rsid w:val="00F4264A"/>
    <w:rsid w:val="00F429AE"/>
    <w:rsid w:val="00F42D3E"/>
    <w:rsid w:val="00F4311B"/>
    <w:rsid w:val="00F4316E"/>
    <w:rsid w:val="00F43673"/>
    <w:rsid w:val="00F43CEB"/>
    <w:rsid w:val="00F43CFC"/>
    <w:rsid w:val="00F44160"/>
    <w:rsid w:val="00F44580"/>
    <w:rsid w:val="00F44E23"/>
    <w:rsid w:val="00F45360"/>
    <w:rsid w:val="00F45376"/>
    <w:rsid w:val="00F45C04"/>
    <w:rsid w:val="00F45E3A"/>
    <w:rsid w:val="00F461D9"/>
    <w:rsid w:val="00F46395"/>
    <w:rsid w:val="00F46415"/>
    <w:rsid w:val="00F46978"/>
    <w:rsid w:val="00F470E6"/>
    <w:rsid w:val="00F4784E"/>
    <w:rsid w:val="00F47912"/>
    <w:rsid w:val="00F47FFB"/>
    <w:rsid w:val="00F506BE"/>
    <w:rsid w:val="00F50727"/>
    <w:rsid w:val="00F5125E"/>
    <w:rsid w:val="00F51264"/>
    <w:rsid w:val="00F515A7"/>
    <w:rsid w:val="00F51939"/>
    <w:rsid w:val="00F52820"/>
    <w:rsid w:val="00F52822"/>
    <w:rsid w:val="00F531E2"/>
    <w:rsid w:val="00F53591"/>
    <w:rsid w:val="00F536B0"/>
    <w:rsid w:val="00F53F93"/>
    <w:rsid w:val="00F544D1"/>
    <w:rsid w:val="00F55843"/>
    <w:rsid w:val="00F5685D"/>
    <w:rsid w:val="00F56AA2"/>
    <w:rsid w:val="00F56BB8"/>
    <w:rsid w:val="00F56C6E"/>
    <w:rsid w:val="00F56CBA"/>
    <w:rsid w:val="00F5771B"/>
    <w:rsid w:val="00F61302"/>
    <w:rsid w:val="00F62540"/>
    <w:rsid w:val="00F628E5"/>
    <w:rsid w:val="00F62ACC"/>
    <w:rsid w:val="00F62BB5"/>
    <w:rsid w:val="00F6310E"/>
    <w:rsid w:val="00F6391E"/>
    <w:rsid w:val="00F63CD6"/>
    <w:rsid w:val="00F63EB8"/>
    <w:rsid w:val="00F65550"/>
    <w:rsid w:val="00F65B9A"/>
    <w:rsid w:val="00F65C36"/>
    <w:rsid w:val="00F65EED"/>
    <w:rsid w:val="00F664DD"/>
    <w:rsid w:val="00F665CC"/>
    <w:rsid w:val="00F66841"/>
    <w:rsid w:val="00F66E71"/>
    <w:rsid w:val="00F6702B"/>
    <w:rsid w:val="00F67391"/>
    <w:rsid w:val="00F677CD"/>
    <w:rsid w:val="00F67A14"/>
    <w:rsid w:val="00F67E5B"/>
    <w:rsid w:val="00F70B1E"/>
    <w:rsid w:val="00F7206A"/>
    <w:rsid w:val="00F7269D"/>
    <w:rsid w:val="00F72AA0"/>
    <w:rsid w:val="00F72C6F"/>
    <w:rsid w:val="00F739F7"/>
    <w:rsid w:val="00F73C1A"/>
    <w:rsid w:val="00F74ED1"/>
    <w:rsid w:val="00F74F78"/>
    <w:rsid w:val="00F74FEB"/>
    <w:rsid w:val="00F756DB"/>
    <w:rsid w:val="00F75C63"/>
    <w:rsid w:val="00F75EC5"/>
    <w:rsid w:val="00F76588"/>
    <w:rsid w:val="00F7695C"/>
    <w:rsid w:val="00F769C9"/>
    <w:rsid w:val="00F77167"/>
    <w:rsid w:val="00F7744F"/>
    <w:rsid w:val="00F7783F"/>
    <w:rsid w:val="00F77A46"/>
    <w:rsid w:val="00F80DB5"/>
    <w:rsid w:val="00F8135F"/>
    <w:rsid w:val="00F81521"/>
    <w:rsid w:val="00F8182C"/>
    <w:rsid w:val="00F818B1"/>
    <w:rsid w:val="00F81913"/>
    <w:rsid w:val="00F8232F"/>
    <w:rsid w:val="00F823C1"/>
    <w:rsid w:val="00F827A8"/>
    <w:rsid w:val="00F82CD7"/>
    <w:rsid w:val="00F8444D"/>
    <w:rsid w:val="00F849FF"/>
    <w:rsid w:val="00F850CB"/>
    <w:rsid w:val="00F85BAB"/>
    <w:rsid w:val="00F85BD9"/>
    <w:rsid w:val="00F85C86"/>
    <w:rsid w:val="00F85EAB"/>
    <w:rsid w:val="00F864E5"/>
    <w:rsid w:val="00F86C2D"/>
    <w:rsid w:val="00F87147"/>
    <w:rsid w:val="00F87624"/>
    <w:rsid w:val="00F877BD"/>
    <w:rsid w:val="00F8783B"/>
    <w:rsid w:val="00F87982"/>
    <w:rsid w:val="00F879D0"/>
    <w:rsid w:val="00F87AB6"/>
    <w:rsid w:val="00F87E9E"/>
    <w:rsid w:val="00F87F21"/>
    <w:rsid w:val="00F90817"/>
    <w:rsid w:val="00F91165"/>
    <w:rsid w:val="00F91207"/>
    <w:rsid w:val="00F912C5"/>
    <w:rsid w:val="00F914B9"/>
    <w:rsid w:val="00F9168B"/>
    <w:rsid w:val="00F9169F"/>
    <w:rsid w:val="00F9262D"/>
    <w:rsid w:val="00F92E32"/>
    <w:rsid w:val="00F93924"/>
    <w:rsid w:val="00F949FD"/>
    <w:rsid w:val="00F9529A"/>
    <w:rsid w:val="00F953C0"/>
    <w:rsid w:val="00F9544A"/>
    <w:rsid w:val="00F956B9"/>
    <w:rsid w:val="00F95A9C"/>
    <w:rsid w:val="00F95FF6"/>
    <w:rsid w:val="00F96171"/>
    <w:rsid w:val="00F9626F"/>
    <w:rsid w:val="00F963DF"/>
    <w:rsid w:val="00F96903"/>
    <w:rsid w:val="00F96ED7"/>
    <w:rsid w:val="00F97486"/>
    <w:rsid w:val="00FA0A5C"/>
    <w:rsid w:val="00FA0ADB"/>
    <w:rsid w:val="00FA0CA1"/>
    <w:rsid w:val="00FA1554"/>
    <w:rsid w:val="00FA1907"/>
    <w:rsid w:val="00FA1A1B"/>
    <w:rsid w:val="00FA1CB4"/>
    <w:rsid w:val="00FA2294"/>
    <w:rsid w:val="00FA376C"/>
    <w:rsid w:val="00FA38E3"/>
    <w:rsid w:val="00FA3B3E"/>
    <w:rsid w:val="00FA46E7"/>
    <w:rsid w:val="00FA4D37"/>
    <w:rsid w:val="00FA52AF"/>
    <w:rsid w:val="00FA5BCF"/>
    <w:rsid w:val="00FA6444"/>
    <w:rsid w:val="00FA6B90"/>
    <w:rsid w:val="00FA6D24"/>
    <w:rsid w:val="00FA6E6D"/>
    <w:rsid w:val="00FA6E8B"/>
    <w:rsid w:val="00FA73EB"/>
    <w:rsid w:val="00FA7930"/>
    <w:rsid w:val="00FA7BAD"/>
    <w:rsid w:val="00FA7BC8"/>
    <w:rsid w:val="00FA7D20"/>
    <w:rsid w:val="00FA7F0F"/>
    <w:rsid w:val="00FB0276"/>
    <w:rsid w:val="00FB076E"/>
    <w:rsid w:val="00FB07A8"/>
    <w:rsid w:val="00FB0B76"/>
    <w:rsid w:val="00FB270F"/>
    <w:rsid w:val="00FB2C35"/>
    <w:rsid w:val="00FB2EFB"/>
    <w:rsid w:val="00FB58EB"/>
    <w:rsid w:val="00FB5924"/>
    <w:rsid w:val="00FB602C"/>
    <w:rsid w:val="00FB7043"/>
    <w:rsid w:val="00FB7284"/>
    <w:rsid w:val="00FB74E2"/>
    <w:rsid w:val="00FB7552"/>
    <w:rsid w:val="00FB7592"/>
    <w:rsid w:val="00FB75D8"/>
    <w:rsid w:val="00FC015E"/>
    <w:rsid w:val="00FC05B6"/>
    <w:rsid w:val="00FC1C93"/>
    <w:rsid w:val="00FC24BB"/>
    <w:rsid w:val="00FC2A80"/>
    <w:rsid w:val="00FC451A"/>
    <w:rsid w:val="00FC483B"/>
    <w:rsid w:val="00FC4B3D"/>
    <w:rsid w:val="00FC5773"/>
    <w:rsid w:val="00FC577B"/>
    <w:rsid w:val="00FC5C46"/>
    <w:rsid w:val="00FC66DB"/>
    <w:rsid w:val="00FC68AA"/>
    <w:rsid w:val="00FC6923"/>
    <w:rsid w:val="00FC6B3A"/>
    <w:rsid w:val="00FC6F73"/>
    <w:rsid w:val="00FC7EF6"/>
    <w:rsid w:val="00FC7F7D"/>
    <w:rsid w:val="00FD0524"/>
    <w:rsid w:val="00FD0BE0"/>
    <w:rsid w:val="00FD1491"/>
    <w:rsid w:val="00FD1AD2"/>
    <w:rsid w:val="00FD2679"/>
    <w:rsid w:val="00FD3071"/>
    <w:rsid w:val="00FD31D6"/>
    <w:rsid w:val="00FD373A"/>
    <w:rsid w:val="00FD398E"/>
    <w:rsid w:val="00FD3AA5"/>
    <w:rsid w:val="00FD415E"/>
    <w:rsid w:val="00FD4545"/>
    <w:rsid w:val="00FD45E6"/>
    <w:rsid w:val="00FD4BCF"/>
    <w:rsid w:val="00FD4BEE"/>
    <w:rsid w:val="00FD4F9C"/>
    <w:rsid w:val="00FD5051"/>
    <w:rsid w:val="00FD539C"/>
    <w:rsid w:val="00FD56B8"/>
    <w:rsid w:val="00FD598A"/>
    <w:rsid w:val="00FD5F38"/>
    <w:rsid w:val="00FD64DD"/>
    <w:rsid w:val="00FD7138"/>
    <w:rsid w:val="00FD7483"/>
    <w:rsid w:val="00FD77E2"/>
    <w:rsid w:val="00FD787F"/>
    <w:rsid w:val="00FE05DC"/>
    <w:rsid w:val="00FE0936"/>
    <w:rsid w:val="00FE0AA9"/>
    <w:rsid w:val="00FE145D"/>
    <w:rsid w:val="00FE1972"/>
    <w:rsid w:val="00FE1F63"/>
    <w:rsid w:val="00FE2069"/>
    <w:rsid w:val="00FE2ACF"/>
    <w:rsid w:val="00FE2CCA"/>
    <w:rsid w:val="00FE2FE1"/>
    <w:rsid w:val="00FE389F"/>
    <w:rsid w:val="00FE43D2"/>
    <w:rsid w:val="00FE4675"/>
    <w:rsid w:val="00FE477F"/>
    <w:rsid w:val="00FE518A"/>
    <w:rsid w:val="00FE5650"/>
    <w:rsid w:val="00FE572E"/>
    <w:rsid w:val="00FE5C17"/>
    <w:rsid w:val="00FE5E07"/>
    <w:rsid w:val="00FE62BB"/>
    <w:rsid w:val="00FE65BC"/>
    <w:rsid w:val="00FE6EA6"/>
    <w:rsid w:val="00FE7387"/>
    <w:rsid w:val="00FE76BA"/>
    <w:rsid w:val="00FF020F"/>
    <w:rsid w:val="00FF0A63"/>
    <w:rsid w:val="00FF0DE2"/>
    <w:rsid w:val="00FF0F60"/>
    <w:rsid w:val="00FF1321"/>
    <w:rsid w:val="00FF2852"/>
    <w:rsid w:val="00FF2965"/>
    <w:rsid w:val="00FF2C75"/>
    <w:rsid w:val="00FF2D48"/>
    <w:rsid w:val="00FF2F60"/>
    <w:rsid w:val="00FF31EB"/>
    <w:rsid w:val="00FF4131"/>
    <w:rsid w:val="00FF4160"/>
    <w:rsid w:val="00FF4216"/>
    <w:rsid w:val="00FF43B9"/>
    <w:rsid w:val="00FF4CDD"/>
    <w:rsid w:val="00FF4DB1"/>
    <w:rsid w:val="00FF52FC"/>
    <w:rsid w:val="00FF5373"/>
    <w:rsid w:val="00FF5491"/>
    <w:rsid w:val="00FF624C"/>
    <w:rsid w:val="00FF6255"/>
    <w:rsid w:val="00FF62A9"/>
    <w:rsid w:val="00FF656B"/>
    <w:rsid w:val="00FF6948"/>
    <w:rsid w:val="00FF6B74"/>
    <w:rsid w:val="00FF6E71"/>
    <w:rsid w:val="00FF71E5"/>
    <w:rsid w:val="00FF7AF8"/>
    <w:rsid w:val="00FF7E5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952D68"/>
  <w15:docId w15:val="{0862E570-BC02-4FBB-B9F3-E56A7244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2" w:qFormat="1"/>
    <w:lsdException w:name="heading 3" w:uiPriority="2" w:qFormat="1"/>
    <w:lsdException w:name="heading 4" w:qFormat="1"/>
    <w:lsdException w:name="heading 5" w:qFormat="1"/>
    <w:lsdException w:name="heading 6" w:uiPriority="2" w:qFormat="1"/>
    <w:lsdException w:name="heading 7" w:semiHidden="1" w:unhideWhenUsed="1" w:qFormat="1"/>
    <w:lsdException w:name="heading 8" w:semiHidden="1" w:uiPriority="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7" w:unhideWhenUsed="1"/>
    <w:lsdException w:name="toc 2" w:semiHidden="1" w:uiPriority="7"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7" w:unhideWhenUsed="1"/>
    <w:lsdException w:name="footer" w:semiHidden="1" w:uiPriority="4"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iPriority="99"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7E16"/>
    <w:pPr>
      <w:spacing w:line="220" w:lineRule="exact"/>
    </w:pPr>
    <w:rPr>
      <w:sz w:val="22"/>
      <w:lang w:eastAsia="en-US"/>
    </w:rPr>
  </w:style>
  <w:style w:type="paragraph" w:styleId="Heading1">
    <w:name w:val="heading 1"/>
    <w:basedOn w:val="Normal"/>
    <w:next w:val="Normal"/>
    <w:link w:val="Heading1Char"/>
    <w:uiPriority w:val="2"/>
    <w:qFormat/>
    <w:rsid w:val="00E87FAF"/>
    <w:pPr>
      <w:keepNext/>
      <w:spacing w:after="320" w:line="320" w:lineRule="exact"/>
      <w:jc w:val="center"/>
      <w:outlineLvl w:val="0"/>
    </w:pPr>
    <w:rPr>
      <w:rFonts w:cs="Arial"/>
      <w:bCs/>
      <w:caps/>
      <w:sz w:val="32"/>
      <w:szCs w:val="32"/>
    </w:rPr>
  </w:style>
  <w:style w:type="paragraph" w:styleId="Heading2">
    <w:name w:val="heading 2"/>
    <w:basedOn w:val="Normal"/>
    <w:next w:val="Normal"/>
    <w:uiPriority w:val="2"/>
    <w:qFormat/>
    <w:rsid w:val="00E87FAF"/>
    <w:pPr>
      <w:keepNext/>
      <w:spacing w:after="280" w:line="280" w:lineRule="exact"/>
      <w:jc w:val="center"/>
      <w:outlineLvl w:val="1"/>
    </w:pPr>
    <w:rPr>
      <w:b/>
      <w:bCs/>
      <w:iCs/>
      <w:caps/>
      <w:sz w:val="28"/>
      <w:szCs w:val="28"/>
    </w:rPr>
  </w:style>
  <w:style w:type="paragraph" w:styleId="Heading3">
    <w:name w:val="heading 3"/>
    <w:basedOn w:val="Heading2"/>
    <w:next w:val="Normal"/>
    <w:uiPriority w:val="2"/>
    <w:qFormat/>
    <w:rsid w:val="00E87FAF"/>
    <w:pPr>
      <w:outlineLvl w:val="2"/>
    </w:pPr>
    <w:rPr>
      <w:bCs w:val="0"/>
      <w:i/>
      <w:caps w:val="0"/>
      <w:szCs w:val="26"/>
    </w:rPr>
  </w:style>
  <w:style w:type="paragraph" w:styleId="Heading4">
    <w:name w:val="heading 4"/>
    <w:basedOn w:val="Normal"/>
    <w:next w:val="ParaPlain"/>
    <w:link w:val="Heading4Char"/>
    <w:qFormat/>
    <w:rsid w:val="00766D36"/>
    <w:pPr>
      <w:keepNext/>
      <w:spacing w:after="200" w:line="300" w:lineRule="exact"/>
      <w:outlineLvl w:val="3"/>
    </w:pPr>
    <w:rPr>
      <w:b/>
      <w:bCs/>
      <w:sz w:val="30"/>
      <w:szCs w:val="28"/>
    </w:rPr>
  </w:style>
  <w:style w:type="paragraph" w:styleId="Heading5">
    <w:name w:val="heading 5"/>
    <w:basedOn w:val="Normal"/>
    <w:next w:val="ParaLevel1"/>
    <w:link w:val="Heading5Char"/>
    <w:qFormat/>
    <w:rsid w:val="00766D36"/>
    <w:pPr>
      <w:keepNext/>
      <w:spacing w:after="200" w:line="260" w:lineRule="exact"/>
      <w:outlineLvl w:val="4"/>
    </w:pPr>
    <w:rPr>
      <w:b/>
      <w:bCs/>
      <w:iCs/>
      <w:sz w:val="26"/>
      <w:szCs w:val="26"/>
    </w:rPr>
  </w:style>
  <w:style w:type="paragraph" w:styleId="Heading6">
    <w:name w:val="heading 6"/>
    <w:basedOn w:val="Heading5"/>
    <w:next w:val="ParaLevel1"/>
    <w:link w:val="Heading6Char"/>
    <w:uiPriority w:val="2"/>
    <w:qFormat/>
    <w:rsid w:val="00766D36"/>
    <w:pPr>
      <w:spacing w:line="220" w:lineRule="exact"/>
      <w:outlineLvl w:val="5"/>
    </w:pPr>
    <w:rPr>
      <w:bCs w:val="0"/>
      <w:sz w:val="22"/>
      <w:szCs w:val="22"/>
    </w:rPr>
  </w:style>
  <w:style w:type="paragraph" w:styleId="Heading7">
    <w:name w:val="heading 7"/>
    <w:basedOn w:val="Heading6"/>
    <w:next w:val="ParaLevel1"/>
    <w:link w:val="Heading7Char"/>
    <w:qFormat/>
    <w:rsid w:val="00766D36"/>
    <w:pPr>
      <w:outlineLvl w:val="6"/>
    </w:pPr>
    <w:rPr>
      <w:b w:val="0"/>
      <w:i/>
      <w:szCs w:val="24"/>
    </w:rPr>
  </w:style>
  <w:style w:type="paragraph" w:styleId="Heading8">
    <w:name w:val="heading 8"/>
    <w:basedOn w:val="Heading6"/>
    <w:next w:val="ParaLevel1"/>
    <w:link w:val="Heading8Char"/>
    <w:uiPriority w:val="2"/>
    <w:qFormat/>
    <w:rsid w:val="00766D36"/>
    <w:pPr>
      <w:outlineLvl w:val="7"/>
    </w:pPr>
    <w:rPr>
      <w:b w:val="0"/>
    </w:rPr>
  </w:style>
  <w:style w:type="paragraph" w:styleId="Heading9">
    <w:name w:val="heading 9"/>
    <w:basedOn w:val="Normal"/>
    <w:link w:val="Heading9Char"/>
    <w:uiPriority w:val="9"/>
    <w:semiHidden/>
    <w:rsid w:val="00425F78"/>
    <w:pPr>
      <w:numPr>
        <w:ilvl w:val="8"/>
        <w:numId w:val="7"/>
      </w:numPr>
      <w:spacing w:after="240"/>
      <w:outlineLvl w:val="8"/>
    </w:pPr>
    <w:rPr>
      <w:rFonts w:cs="Arial"/>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Plain">
    <w:name w:val="ParaPlain"/>
    <w:basedOn w:val="Normal"/>
    <w:link w:val="ParaPlainChar"/>
    <w:qFormat/>
    <w:rsid w:val="00E87FAF"/>
    <w:pPr>
      <w:spacing w:after="200"/>
    </w:pPr>
  </w:style>
  <w:style w:type="character" w:customStyle="1" w:styleId="ParaPlainChar">
    <w:name w:val="ParaPlain Char"/>
    <w:basedOn w:val="DefaultParagraphFont"/>
    <w:link w:val="ParaPlain"/>
    <w:rsid w:val="003A0F68"/>
    <w:rPr>
      <w:lang w:eastAsia="en-US"/>
    </w:rPr>
  </w:style>
  <w:style w:type="character" w:customStyle="1" w:styleId="Heading8Char">
    <w:name w:val="Heading 8 Char"/>
    <w:basedOn w:val="DefaultParagraphFont"/>
    <w:link w:val="Heading8"/>
    <w:uiPriority w:val="2"/>
    <w:rsid w:val="00766D36"/>
    <w:rPr>
      <w:iCs/>
      <w:sz w:val="22"/>
      <w:szCs w:val="22"/>
      <w:lang w:eastAsia="en-US"/>
    </w:rPr>
  </w:style>
  <w:style w:type="paragraph" w:styleId="FootnoteText">
    <w:name w:val="footnote text"/>
    <w:basedOn w:val="Normal"/>
    <w:link w:val="FootnoteTextChar"/>
    <w:rsid w:val="00BF43B1"/>
    <w:pPr>
      <w:keepLines/>
      <w:spacing w:line="160" w:lineRule="exact"/>
      <w:ind w:left="284" w:hanging="284"/>
    </w:pPr>
    <w:rPr>
      <w:sz w:val="16"/>
    </w:rPr>
  </w:style>
  <w:style w:type="paragraph" w:customStyle="1" w:styleId="ListBullet">
    <w:name w:val="ListBullet"/>
    <w:basedOn w:val="ParaPlain"/>
    <w:qFormat/>
    <w:rsid w:val="00E2777E"/>
    <w:pPr>
      <w:numPr>
        <w:numId w:val="2"/>
      </w:numPr>
      <w:outlineLvl w:val="0"/>
    </w:pPr>
  </w:style>
  <w:style w:type="paragraph" w:customStyle="1" w:styleId="ParaLevel1">
    <w:name w:val="ParaLevel1"/>
    <w:basedOn w:val="ParaPlain"/>
    <w:uiPriority w:val="1"/>
    <w:qFormat/>
    <w:rsid w:val="001C671A"/>
    <w:pPr>
      <w:numPr>
        <w:numId w:val="4"/>
      </w:numPr>
    </w:pPr>
  </w:style>
  <w:style w:type="paragraph" w:customStyle="1" w:styleId="ParaLevel2">
    <w:name w:val="ParaLevel2"/>
    <w:basedOn w:val="ParaPlain"/>
    <w:uiPriority w:val="1"/>
    <w:rsid w:val="001C671A"/>
    <w:pPr>
      <w:numPr>
        <w:ilvl w:val="1"/>
        <w:numId w:val="4"/>
      </w:numPr>
    </w:pPr>
  </w:style>
  <w:style w:type="paragraph" w:customStyle="1" w:styleId="ParaLevel3">
    <w:name w:val="ParaLevel3"/>
    <w:basedOn w:val="ParaPlain"/>
    <w:uiPriority w:val="1"/>
    <w:rsid w:val="001C671A"/>
    <w:pPr>
      <w:numPr>
        <w:ilvl w:val="2"/>
        <w:numId w:val="4"/>
      </w:numPr>
    </w:pPr>
  </w:style>
  <w:style w:type="paragraph" w:styleId="Header">
    <w:name w:val="header"/>
    <w:basedOn w:val="Normal"/>
    <w:uiPriority w:val="7"/>
    <w:rsid w:val="00E87FAF"/>
    <w:pPr>
      <w:pBdr>
        <w:bottom w:val="single" w:sz="4" w:space="1" w:color="auto"/>
      </w:pBdr>
    </w:pPr>
    <w:rPr>
      <w:b/>
    </w:rPr>
  </w:style>
  <w:style w:type="paragraph" w:styleId="Footer">
    <w:name w:val="footer"/>
    <w:basedOn w:val="Normal"/>
    <w:link w:val="FooterChar"/>
    <w:uiPriority w:val="4"/>
    <w:rsid w:val="00766D36"/>
    <w:pPr>
      <w:tabs>
        <w:tab w:val="center" w:pos="4536"/>
        <w:tab w:val="right" w:pos="9072"/>
      </w:tabs>
    </w:pPr>
    <w:rPr>
      <w:b/>
    </w:rPr>
  </w:style>
  <w:style w:type="paragraph" w:customStyle="1" w:styleId="CoverNumber">
    <w:name w:val="Cover Number"/>
    <w:basedOn w:val="Normal"/>
    <w:next w:val="Normal"/>
    <w:uiPriority w:val="6"/>
    <w:rsid w:val="00E87FAF"/>
    <w:pPr>
      <w:spacing w:line="320" w:lineRule="exact"/>
      <w:jc w:val="right"/>
    </w:pPr>
    <w:rPr>
      <w:b/>
      <w:caps/>
      <w:sz w:val="32"/>
    </w:rPr>
  </w:style>
  <w:style w:type="paragraph" w:customStyle="1" w:styleId="CoverDate">
    <w:name w:val="Cover Date"/>
    <w:basedOn w:val="Normal"/>
    <w:next w:val="Normal"/>
    <w:uiPriority w:val="6"/>
    <w:rsid w:val="00766D36"/>
    <w:pPr>
      <w:spacing w:after="800"/>
      <w:jc w:val="right"/>
    </w:pPr>
    <w:rPr>
      <w:sz w:val="20"/>
    </w:rPr>
  </w:style>
  <w:style w:type="paragraph" w:customStyle="1" w:styleId="CoverTitle">
    <w:name w:val="Cover Title"/>
    <w:basedOn w:val="Normal"/>
    <w:uiPriority w:val="6"/>
    <w:rsid w:val="00E87FAF"/>
    <w:pPr>
      <w:spacing w:line="500" w:lineRule="exact"/>
      <w:ind w:right="-142"/>
    </w:pPr>
    <w:rPr>
      <w:b/>
      <w:i/>
      <w:sz w:val="50"/>
      <w:szCs w:val="50"/>
    </w:rPr>
  </w:style>
  <w:style w:type="paragraph" w:customStyle="1" w:styleId="CoverSubTitle">
    <w:name w:val="Cover SubTitle"/>
    <w:basedOn w:val="Normal"/>
    <w:uiPriority w:val="6"/>
    <w:rsid w:val="00470B81"/>
    <w:pPr>
      <w:spacing w:before="400"/>
    </w:pPr>
  </w:style>
  <w:style w:type="character" w:styleId="Hyperlink">
    <w:name w:val="Hyperlink"/>
    <w:basedOn w:val="DefaultParagraphFont"/>
    <w:uiPriority w:val="7"/>
    <w:rsid w:val="00E87FAF"/>
    <w:rPr>
      <w:color w:val="0000FF"/>
      <w:u w:val="single"/>
    </w:rPr>
  </w:style>
  <w:style w:type="character" w:styleId="PageNumber">
    <w:name w:val="page number"/>
    <w:basedOn w:val="DefaultParagraphFont"/>
    <w:uiPriority w:val="7"/>
    <w:rsid w:val="00E87FAF"/>
  </w:style>
  <w:style w:type="paragraph" w:customStyle="1" w:styleId="AParaLevel1">
    <w:name w:val="AParaLevel1"/>
    <w:basedOn w:val="ParaPlain"/>
    <w:uiPriority w:val="2"/>
    <w:qFormat/>
    <w:rsid w:val="00960602"/>
    <w:pPr>
      <w:numPr>
        <w:numId w:val="3"/>
      </w:numPr>
      <w:outlineLvl w:val="0"/>
    </w:pPr>
  </w:style>
  <w:style w:type="paragraph" w:customStyle="1" w:styleId="ContentsItem">
    <w:name w:val="ContentsItem"/>
    <w:basedOn w:val="Normal"/>
    <w:semiHidden/>
    <w:rsid w:val="00267E16"/>
    <w:pPr>
      <w:tabs>
        <w:tab w:val="left" w:leader="dot" w:pos="8278"/>
        <w:tab w:val="right" w:pos="9072"/>
      </w:tabs>
      <w:spacing w:before="120"/>
      <w:ind w:left="142" w:right="1134" w:hanging="142"/>
    </w:pPr>
  </w:style>
  <w:style w:type="character" w:styleId="FootnoteReference">
    <w:name w:val="footnote reference"/>
    <w:basedOn w:val="DefaultParagraphFont"/>
    <w:uiPriority w:val="7"/>
    <w:rsid w:val="009571DD"/>
    <w:rPr>
      <w:sz w:val="22"/>
      <w:vertAlign w:val="superscript"/>
    </w:rPr>
  </w:style>
  <w:style w:type="paragraph" w:customStyle="1" w:styleId="ListBullet2">
    <w:name w:val="ListBullet2"/>
    <w:basedOn w:val="ParaPlain"/>
    <w:uiPriority w:val="2"/>
    <w:rsid w:val="00E2777E"/>
    <w:pPr>
      <w:numPr>
        <w:ilvl w:val="1"/>
        <w:numId w:val="2"/>
      </w:numPr>
      <w:outlineLvl w:val="1"/>
    </w:pPr>
  </w:style>
  <w:style w:type="paragraph" w:customStyle="1" w:styleId="ListBullet3">
    <w:name w:val="ListBullet3"/>
    <w:basedOn w:val="ParaPlain"/>
    <w:uiPriority w:val="2"/>
    <w:rsid w:val="00E2777E"/>
    <w:pPr>
      <w:numPr>
        <w:ilvl w:val="2"/>
        <w:numId w:val="2"/>
      </w:numPr>
      <w:outlineLvl w:val="2"/>
    </w:pPr>
  </w:style>
  <w:style w:type="paragraph" w:customStyle="1" w:styleId="ListBullet4">
    <w:name w:val="ListBullet4"/>
    <w:basedOn w:val="ParaPlain"/>
    <w:uiPriority w:val="2"/>
    <w:rsid w:val="00E2777E"/>
    <w:pPr>
      <w:numPr>
        <w:ilvl w:val="3"/>
        <w:numId w:val="2"/>
      </w:numPr>
      <w:outlineLvl w:val="3"/>
    </w:pPr>
  </w:style>
  <w:style w:type="paragraph" w:customStyle="1" w:styleId="AParaLevel2">
    <w:name w:val="AParaLevel2"/>
    <w:basedOn w:val="ParaPlain"/>
    <w:uiPriority w:val="2"/>
    <w:rsid w:val="00960602"/>
    <w:pPr>
      <w:numPr>
        <w:ilvl w:val="1"/>
        <w:numId w:val="3"/>
      </w:numPr>
      <w:outlineLvl w:val="1"/>
    </w:pPr>
  </w:style>
  <w:style w:type="paragraph" w:customStyle="1" w:styleId="AParaLevel3">
    <w:name w:val="AParaLevel3"/>
    <w:basedOn w:val="ParaPlain"/>
    <w:uiPriority w:val="2"/>
    <w:rsid w:val="00960602"/>
    <w:pPr>
      <w:numPr>
        <w:ilvl w:val="2"/>
        <w:numId w:val="3"/>
      </w:numPr>
      <w:outlineLvl w:val="2"/>
    </w:pPr>
  </w:style>
  <w:style w:type="paragraph" w:customStyle="1" w:styleId="AppendixTop">
    <w:name w:val="AppendixTop"/>
    <w:basedOn w:val="Normal"/>
    <w:uiPriority w:val="5"/>
    <w:rsid w:val="00766D36"/>
    <w:pPr>
      <w:spacing w:after="200" w:line="260" w:lineRule="exact"/>
      <w:jc w:val="right"/>
    </w:pPr>
    <w:rPr>
      <w:b/>
      <w:sz w:val="26"/>
    </w:rPr>
  </w:style>
  <w:style w:type="paragraph" w:customStyle="1" w:styleId="AppendixRef">
    <w:name w:val="AppendixRef"/>
    <w:basedOn w:val="AppendixTop"/>
    <w:uiPriority w:val="5"/>
    <w:rsid w:val="00766D36"/>
    <w:rPr>
      <w:b w:val="0"/>
      <w:sz w:val="18"/>
    </w:rPr>
  </w:style>
  <w:style w:type="paragraph" w:customStyle="1" w:styleId="AusParaLevel1">
    <w:name w:val="AusParaLevel1"/>
    <w:basedOn w:val="ParaPlain"/>
    <w:uiPriority w:val="4"/>
    <w:rsid w:val="00E87FAF"/>
    <w:pPr>
      <w:ind w:left="1418" w:hanging="1418"/>
    </w:pPr>
  </w:style>
  <w:style w:type="paragraph" w:customStyle="1" w:styleId="AusParaLevel2">
    <w:name w:val="AusParaLevel2"/>
    <w:basedOn w:val="AusParaLevel1"/>
    <w:uiPriority w:val="4"/>
    <w:rsid w:val="00E87FAF"/>
    <w:pPr>
      <w:ind w:left="2127" w:hanging="709"/>
    </w:pPr>
  </w:style>
  <w:style w:type="paragraph" w:customStyle="1" w:styleId="AusParaLevel3">
    <w:name w:val="AusParaLevel3"/>
    <w:basedOn w:val="AusParaLevel2"/>
    <w:uiPriority w:val="4"/>
    <w:rsid w:val="00E87FAF"/>
    <w:pPr>
      <w:ind w:left="2835"/>
    </w:pPr>
  </w:style>
  <w:style w:type="character" w:customStyle="1" w:styleId="RefParas">
    <w:name w:val="RefParas"/>
    <w:basedOn w:val="DefaultParagraphFont"/>
    <w:uiPriority w:val="4"/>
    <w:rsid w:val="00766D36"/>
    <w:rPr>
      <w:rFonts w:ascii="Times New Roman" w:hAnsi="Times New Roman"/>
      <w:b w:val="0"/>
      <w:i w:val="0"/>
      <w:sz w:val="18"/>
    </w:rPr>
  </w:style>
  <w:style w:type="paragraph" w:styleId="TOC1">
    <w:name w:val="toc 1"/>
    <w:basedOn w:val="Normal"/>
    <w:next w:val="Normal"/>
    <w:autoRedefine/>
    <w:uiPriority w:val="7"/>
    <w:rsid w:val="00267E16"/>
    <w:pPr>
      <w:tabs>
        <w:tab w:val="right" w:leader="dot" w:pos="9072"/>
      </w:tabs>
      <w:spacing w:before="120"/>
      <w:ind w:left="142" w:right="1417" w:hanging="142"/>
    </w:pPr>
    <w:rPr>
      <w:b/>
    </w:rPr>
  </w:style>
  <w:style w:type="paragraph" w:styleId="TOC2">
    <w:name w:val="toc 2"/>
    <w:basedOn w:val="Normal"/>
    <w:next w:val="Normal"/>
    <w:autoRedefine/>
    <w:uiPriority w:val="7"/>
    <w:rsid w:val="006031F8"/>
    <w:pPr>
      <w:tabs>
        <w:tab w:val="right" w:leader="dot" w:pos="9071"/>
      </w:tabs>
      <w:spacing w:before="120"/>
      <w:ind w:right="-1"/>
    </w:pPr>
  </w:style>
  <w:style w:type="numbering" w:customStyle="1" w:styleId="AUASBListBullets">
    <w:name w:val="AUASBListBullets"/>
    <w:uiPriority w:val="99"/>
    <w:rsid w:val="00B74ABB"/>
    <w:pPr>
      <w:numPr>
        <w:numId w:val="1"/>
      </w:numPr>
    </w:pPr>
  </w:style>
  <w:style w:type="numbering" w:customStyle="1" w:styleId="AUASBAParas">
    <w:name w:val="AUASBAParas"/>
    <w:uiPriority w:val="99"/>
    <w:rsid w:val="00960602"/>
    <w:pPr>
      <w:numPr>
        <w:numId w:val="3"/>
      </w:numPr>
    </w:pPr>
  </w:style>
  <w:style w:type="numbering" w:customStyle="1" w:styleId="AUASBParaLevels">
    <w:name w:val="AUASBParaLevels"/>
    <w:uiPriority w:val="99"/>
    <w:rsid w:val="001C671A"/>
    <w:pPr>
      <w:numPr>
        <w:numId w:val="28"/>
      </w:numPr>
    </w:pPr>
  </w:style>
  <w:style w:type="numbering" w:customStyle="1" w:styleId="AUASBListNumParas">
    <w:name w:val="AUASBListNumParas"/>
    <w:uiPriority w:val="99"/>
    <w:rsid w:val="001C671A"/>
    <w:pPr>
      <w:numPr>
        <w:numId w:val="6"/>
      </w:numPr>
    </w:pPr>
  </w:style>
  <w:style w:type="table" w:styleId="TableGrid">
    <w:name w:val="Table Grid"/>
    <w:basedOn w:val="TableNormal"/>
    <w:uiPriority w:val="39"/>
    <w:rsid w:val="00B14AE5"/>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Normal"/>
    <w:next w:val="ParaPlain"/>
    <w:qFormat/>
    <w:rsid w:val="00766D36"/>
    <w:pPr>
      <w:keepNext/>
      <w:spacing w:after="200" w:line="260" w:lineRule="exact"/>
      <w:jc w:val="center"/>
    </w:pPr>
    <w:rPr>
      <w:b/>
      <w:caps/>
      <w:sz w:val="26"/>
      <w:szCs w:val="24"/>
    </w:rPr>
  </w:style>
  <w:style w:type="paragraph" w:customStyle="1" w:styleId="TableHeading">
    <w:name w:val="TableHeading"/>
    <w:basedOn w:val="Normal"/>
    <w:uiPriority w:val="5"/>
    <w:qFormat/>
    <w:rsid w:val="00AA086F"/>
    <w:pPr>
      <w:spacing w:before="60" w:after="60" w:line="240" w:lineRule="auto"/>
    </w:pPr>
    <w:rPr>
      <w:b/>
      <w:szCs w:val="24"/>
      <w:lang w:eastAsia="en-AU"/>
    </w:rPr>
  </w:style>
  <w:style w:type="paragraph" w:customStyle="1" w:styleId="TableRow">
    <w:name w:val="TableRow"/>
    <w:basedOn w:val="Normal"/>
    <w:uiPriority w:val="5"/>
    <w:qFormat/>
    <w:rsid w:val="00AA086F"/>
    <w:pPr>
      <w:spacing w:before="60" w:after="60" w:line="240" w:lineRule="auto"/>
    </w:pPr>
    <w:rPr>
      <w:szCs w:val="24"/>
      <w:lang w:eastAsia="en-AU"/>
    </w:rPr>
  </w:style>
  <w:style w:type="paragraph" w:customStyle="1" w:styleId="ParaIndent">
    <w:name w:val="ParaIndent"/>
    <w:basedOn w:val="ParaPlain"/>
    <w:uiPriority w:val="1"/>
    <w:qFormat/>
    <w:rsid w:val="0069157D"/>
    <w:pPr>
      <w:ind w:left="709"/>
    </w:pPr>
    <w:rPr>
      <w:szCs w:val="24"/>
    </w:rPr>
  </w:style>
  <w:style w:type="character" w:customStyle="1" w:styleId="FootnoteTextChar">
    <w:name w:val="Footnote Text Char"/>
    <w:basedOn w:val="DefaultParagraphFont"/>
    <w:link w:val="FootnoteText"/>
    <w:rsid w:val="00A76E81"/>
    <w:rPr>
      <w:sz w:val="16"/>
      <w:lang w:eastAsia="en-US"/>
    </w:rPr>
  </w:style>
  <w:style w:type="character" w:customStyle="1" w:styleId="Heading5Char">
    <w:name w:val="Heading 5 Char"/>
    <w:basedOn w:val="DefaultParagraphFont"/>
    <w:link w:val="Heading5"/>
    <w:rsid w:val="00A76E81"/>
    <w:rPr>
      <w:b/>
      <w:bCs/>
      <w:iCs/>
      <w:sz w:val="26"/>
      <w:szCs w:val="26"/>
      <w:lang w:eastAsia="en-US"/>
    </w:rPr>
  </w:style>
  <w:style w:type="character" w:customStyle="1" w:styleId="Heading9Char">
    <w:name w:val="Heading 9 Char"/>
    <w:basedOn w:val="DefaultParagraphFont"/>
    <w:link w:val="Heading9"/>
    <w:uiPriority w:val="9"/>
    <w:semiHidden/>
    <w:rsid w:val="00425F78"/>
    <w:rPr>
      <w:rFonts w:cs="Arial"/>
      <w:sz w:val="22"/>
      <w:szCs w:val="22"/>
    </w:rPr>
  </w:style>
  <w:style w:type="character" w:customStyle="1" w:styleId="Heading4Char">
    <w:name w:val="Heading 4 Char"/>
    <w:basedOn w:val="DefaultParagraphFont"/>
    <w:link w:val="Heading4"/>
    <w:rsid w:val="00425F78"/>
    <w:rPr>
      <w:b/>
      <w:bCs/>
      <w:sz w:val="30"/>
      <w:szCs w:val="28"/>
      <w:lang w:eastAsia="en-US"/>
    </w:rPr>
  </w:style>
  <w:style w:type="character" w:customStyle="1" w:styleId="Heading6Char">
    <w:name w:val="Heading 6 Char"/>
    <w:basedOn w:val="DefaultParagraphFont"/>
    <w:link w:val="Heading6"/>
    <w:rsid w:val="00425F78"/>
    <w:rPr>
      <w:b/>
      <w:iCs/>
      <w:sz w:val="22"/>
      <w:szCs w:val="22"/>
      <w:lang w:eastAsia="en-US"/>
    </w:rPr>
  </w:style>
  <w:style w:type="character" w:customStyle="1" w:styleId="Heading7Char">
    <w:name w:val="Heading 7 Char"/>
    <w:basedOn w:val="DefaultParagraphFont"/>
    <w:link w:val="Heading7"/>
    <w:rsid w:val="00425F78"/>
    <w:rPr>
      <w:i/>
      <w:iCs/>
      <w:sz w:val="22"/>
      <w:szCs w:val="24"/>
      <w:lang w:eastAsia="en-US"/>
    </w:rPr>
  </w:style>
  <w:style w:type="character" w:customStyle="1" w:styleId="Heading1Char">
    <w:name w:val="Heading 1 Char"/>
    <w:basedOn w:val="DefaultParagraphFont"/>
    <w:link w:val="Heading1"/>
    <w:uiPriority w:val="2"/>
    <w:rsid w:val="00425F78"/>
    <w:rPr>
      <w:rFonts w:cs="Arial"/>
      <w:bCs/>
      <w:caps/>
      <w:sz w:val="32"/>
      <w:szCs w:val="32"/>
      <w:lang w:eastAsia="en-US"/>
    </w:rPr>
  </w:style>
  <w:style w:type="paragraph" w:styleId="Revision">
    <w:name w:val="Revision"/>
    <w:hidden/>
    <w:uiPriority w:val="99"/>
    <w:semiHidden/>
    <w:rsid w:val="00425F78"/>
    <w:rPr>
      <w:sz w:val="22"/>
      <w:lang w:eastAsia="en-US"/>
    </w:rPr>
  </w:style>
  <w:style w:type="paragraph" w:styleId="ListParagraph">
    <w:name w:val="List Paragraph"/>
    <w:basedOn w:val="Normal"/>
    <w:uiPriority w:val="34"/>
    <w:qFormat/>
    <w:rsid w:val="00AB723A"/>
    <w:pPr>
      <w:spacing w:line="200" w:lineRule="exact"/>
      <w:ind w:left="720"/>
      <w:contextualSpacing/>
    </w:pPr>
    <w:rPr>
      <w:sz w:val="20"/>
    </w:rPr>
  </w:style>
  <w:style w:type="paragraph" w:styleId="BalloonText">
    <w:name w:val="Balloon Text"/>
    <w:basedOn w:val="Normal"/>
    <w:link w:val="BalloonTextChar"/>
    <w:semiHidden/>
    <w:unhideWhenUsed/>
    <w:rsid w:val="008A02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A02E8"/>
    <w:rPr>
      <w:rFonts w:ascii="Segoe UI" w:hAnsi="Segoe UI" w:cs="Segoe UI"/>
      <w:sz w:val="18"/>
      <w:szCs w:val="18"/>
      <w:lang w:eastAsia="en-US"/>
    </w:rPr>
  </w:style>
  <w:style w:type="paragraph" w:styleId="Title">
    <w:name w:val="Title"/>
    <w:basedOn w:val="Normal"/>
    <w:next w:val="Normal"/>
    <w:link w:val="TitleChar"/>
    <w:uiPriority w:val="10"/>
    <w:rsid w:val="00C2107E"/>
    <w:pPr>
      <w:tabs>
        <w:tab w:val="left" w:pos="5681"/>
      </w:tabs>
      <w:spacing w:before="240" w:line="360" w:lineRule="auto"/>
      <w:jc w:val="both"/>
    </w:pPr>
    <w:rPr>
      <w:rFonts w:ascii="Calibri" w:hAnsi="Calibri"/>
      <w:b/>
      <w:szCs w:val="52"/>
      <w:lang w:eastAsia="en-AU"/>
    </w:rPr>
  </w:style>
  <w:style w:type="character" w:customStyle="1" w:styleId="TitleChar">
    <w:name w:val="Title Char"/>
    <w:basedOn w:val="DefaultParagraphFont"/>
    <w:link w:val="Title"/>
    <w:uiPriority w:val="10"/>
    <w:rsid w:val="00C2107E"/>
    <w:rPr>
      <w:rFonts w:ascii="Calibri" w:hAnsi="Calibri"/>
      <w:b/>
      <w:sz w:val="22"/>
      <w:szCs w:val="52"/>
    </w:rPr>
  </w:style>
  <w:style w:type="character" w:styleId="CommentReference">
    <w:name w:val="annotation reference"/>
    <w:basedOn w:val="DefaultParagraphFont"/>
    <w:uiPriority w:val="99"/>
    <w:semiHidden/>
    <w:unhideWhenUsed/>
    <w:rsid w:val="00E8390E"/>
    <w:rPr>
      <w:sz w:val="16"/>
      <w:szCs w:val="16"/>
    </w:rPr>
  </w:style>
  <w:style w:type="paragraph" w:styleId="CommentText">
    <w:name w:val="annotation text"/>
    <w:basedOn w:val="Normal"/>
    <w:link w:val="CommentTextChar"/>
    <w:uiPriority w:val="99"/>
    <w:unhideWhenUsed/>
    <w:rsid w:val="00E8390E"/>
    <w:pPr>
      <w:spacing w:line="240" w:lineRule="auto"/>
    </w:pPr>
    <w:rPr>
      <w:sz w:val="20"/>
    </w:rPr>
  </w:style>
  <w:style w:type="character" w:customStyle="1" w:styleId="CommentTextChar">
    <w:name w:val="Comment Text Char"/>
    <w:basedOn w:val="DefaultParagraphFont"/>
    <w:link w:val="CommentText"/>
    <w:uiPriority w:val="99"/>
    <w:rsid w:val="00E8390E"/>
    <w:rPr>
      <w:lang w:eastAsia="en-US"/>
    </w:rPr>
  </w:style>
  <w:style w:type="paragraph" w:styleId="CommentSubject">
    <w:name w:val="annotation subject"/>
    <w:basedOn w:val="CommentText"/>
    <w:next w:val="CommentText"/>
    <w:link w:val="CommentSubjectChar"/>
    <w:semiHidden/>
    <w:unhideWhenUsed/>
    <w:rsid w:val="00E8390E"/>
    <w:rPr>
      <w:b/>
      <w:bCs/>
    </w:rPr>
  </w:style>
  <w:style w:type="character" w:customStyle="1" w:styleId="CommentSubjectChar">
    <w:name w:val="Comment Subject Char"/>
    <w:basedOn w:val="CommentTextChar"/>
    <w:link w:val="CommentSubject"/>
    <w:semiHidden/>
    <w:rsid w:val="00E8390E"/>
    <w:rPr>
      <w:b/>
      <w:bCs/>
      <w:lang w:eastAsia="en-US"/>
    </w:rPr>
  </w:style>
  <w:style w:type="character" w:styleId="UnresolvedMention">
    <w:name w:val="Unresolved Mention"/>
    <w:basedOn w:val="DefaultParagraphFont"/>
    <w:uiPriority w:val="99"/>
    <w:semiHidden/>
    <w:unhideWhenUsed/>
    <w:rsid w:val="004C2EC7"/>
    <w:rPr>
      <w:color w:val="605E5C"/>
      <w:shd w:val="clear" w:color="auto" w:fill="E1DFDD"/>
    </w:rPr>
  </w:style>
  <w:style w:type="character" w:styleId="Emphasis">
    <w:name w:val="Emphasis"/>
    <w:basedOn w:val="DefaultParagraphFont"/>
    <w:uiPriority w:val="20"/>
    <w:qFormat/>
    <w:rsid w:val="00103701"/>
    <w:rPr>
      <w:i/>
      <w:iCs/>
    </w:rPr>
  </w:style>
  <w:style w:type="paragraph" w:customStyle="1" w:styleId="BodyText1">
    <w:name w:val="Body Text1"/>
    <w:basedOn w:val="Normal"/>
    <w:qFormat/>
    <w:rsid w:val="00435BB5"/>
    <w:pPr>
      <w:spacing w:line="260" w:lineRule="atLeast"/>
    </w:pPr>
    <w:rPr>
      <w:rFonts w:ascii="Arial" w:eastAsia="MS Mincho" w:hAnsi="Arial" w:cs="Arial"/>
      <w:sz w:val="20"/>
      <w:szCs w:val="24"/>
    </w:rPr>
  </w:style>
  <w:style w:type="paragraph" w:styleId="NormalWeb">
    <w:name w:val="Normal (Web)"/>
    <w:basedOn w:val="Normal"/>
    <w:uiPriority w:val="99"/>
    <w:unhideWhenUsed/>
    <w:rsid w:val="00D14497"/>
    <w:pPr>
      <w:spacing w:before="100" w:beforeAutospacing="1" w:after="100" w:afterAutospacing="1" w:line="240" w:lineRule="auto"/>
    </w:pPr>
    <w:rPr>
      <w:rFonts w:eastAsiaTheme="minorEastAsia"/>
      <w:sz w:val="24"/>
      <w:szCs w:val="24"/>
      <w:lang w:eastAsia="en-AU"/>
    </w:rPr>
  </w:style>
  <w:style w:type="character" w:customStyle="1" w:styleId="FooterChar">
    <w:name w:val="Footer Char"/>
    <w:basedOn w:val="DefaultParagraphFont"/>
    <w:link w:val="Footer"/>
    <w:uiPriority w:val="4"/>
    <w:rsid w:val="00D14497"/>
    <w:rPr>
      <w:b/>
      <w:sz w:val="22"/>
      <w:lang w:eastAsia="en-US"/>
    </w:rPr>
  </w:style>
  <w:style w:type="paragraph" w:customStyle="1" w:styleId="Bulletparagraphs">
    <w:name w:val="Bullet paragraphs"/>
    <w:basedOn w:val="Normal"/>
    <w:link w:val="BulletparagraphsChar"/>
    <w:qFormat/>
    <w:rsid w:val="0066145A"/>
    <w:pPr>
      <w:numPr>
        <w:numId w:val="18"/>
      </w:numPr>
      <w:autoSpaceDE w:val="0"/>
      <w:autoSpaceDN w:val="0"/>
      <w:adjustRightInd w:val="0"/>
      <w:spacing w:line="260" w:lineRule="atLeast"/>
    </w:pPr>
    <w:rPr>
      <w:rFonts w:ascii="Arial" w:eastAsia="MS Mincho" w:hAnsi="Arial"/>
      <w:sz w:val="20"/>
      <w:szCs w:val="24"/>
      <w:lang w:val="x-none" w:eastAsia="x-none"/>
    </w:rPr>
  </w:style>
  <w:style w:type="character" w:customStyle="1" w:styleId="BulletparagraphsChar">
    <w:name w:val="Bullet paragraphs Char"/>
    <w:link w:val="Bulletparagraphs"/>
    <w:rsid w:val="0066145A"/>
    <w:rPr>
      <w:rFonts w:ascii="Arial" w:eastAsia="MS Mincho" w:hAnsi="Arial"/>
      <w:szCs w:val="24"/>
      <w:lang w:val="x-none" w:eastAsia="x-none"/>
    </w:rPr>
  </w:style>
  <w:style w:type="paragraph" w:styleId="EndnoteText">
    <w:name w:val="endnote text"/>
    <w:basedOn w:val="Normal"/>
    <w:link w:val="EndnoteTextChar"/>
    <w:semiHidden/>
    <w:unhideWhenUsed/>
    <w:rsid w:val="001A5CE5"/>
    <w:pPr>
      <w:spacing w:line="240" w:lineRule="auto"/>
    </w:pPr>
    <w:rPr>
      <w:sz w:val="20"/>
    </w:rPr>
  </w:style>
  <w:style w:type="character" w:customStyle="1" w:styleId="EndnoteTextChar">
    <w:name w:val="Endnote Text Char"/>
    <w:basedOn w:val="DefaultParagraphFont"/>
    <w:link w:val="EndnoteText"/>
    <w:semiHidden/>
    <w:rsid w:val="001A5CE5"/>
    <w:rPr>
      <w:lang w:eastAsia="en-US"/>
    </w:rPr>
  </w:style>
  <w:style w:type="character" w:styleId="EndnoteReference">
    <w:name w:val="endnote reference"/>
    <w:basedOn w:val="DefaultParagraphFont"/>
    <w:semiHidden/>
    <w:unhideWhenUsed/>
    <w:rsid w:val="001A5CE5"/>
    <w:rPr>
      <w:vertAlign w:val="superscript"/>
    </w:rPr>
  </w:style>
  <w:style w:type="character" w:styleId="Strong">
    <w:name w:val="Strong"/>
    <w:basedOn w:val="DefaultParagraphFont"/>
    <w:uiPriority w:val="22"/>
    <w:qFormat/>
    <w:rsid w:val="00DF2774"/>
    <w:rPr>
      <w:b/>
      <w:bCs/>
    </w:rPr>
  </w:style>
  <w:style w:type="character" w:customStyle="1" w:styleId="accsharenewcateg">
    <w:name w:val="acc_share_new_categ"/>
    <w:basedOn w:val="DefaultParagraphFont"/>
    <w:rsid w:val="0066254D"/>
  </w:style>
  <w:style w:type="character" w:customStyle="1" w:styleId="accsharenewauth">
    <w:name w:val="acc_share_new_auth"/>
    <w:basedOn w:val="DefaultParagraphFont"/>
    <w:rsid w:val="0066254D"/>
  </w:style>
  <w:style w:type="character" w:customStyle="1" w:styleId="accsharenewdate">
    <w:name w:val="acc_share_new_date"/>
    <w:basedOn w:val="DefaultParagraphFont"/>
    <w:rsid w:val="0066254D"/>
  </w:style>
  <w:style w:type="character" w:customStyle="1" w:styleId="estimatereadingtime">
    <w:name w:val="estimate_reading_time"/>
    <w:basedOn w:val="DefaultParagraphFont"/>
    <w:rsid w:val="0066254D"/>
  </w:style>
  <w:style w:type="paragraph" w:customStyle="1" w:styleId="Paralevel20">
    <w:name w:val="Paralevel 2"/>
    <w:basedOn w:val="Heading5"/>
    <w:rsid w:val="00881B53"/>
  </w:style>
  <w:style w:type="character" w:styleId="FollowedHyperlink">
    <w:name w:val="FollowedHyperlink"/>
    <w:basedOn w:val="DefaultParagraphFont"/>
    <w:semiHidden/>
    <w:unhideWhenUsed/>
    <w:rsid w:val="00124FBE"/>
    <w:rPr>
      <w:color w:val="800080" w:themeColor="followedHyperlink"/>
      <w:u w:val="single"/>
    </w:rPr>
  </w:style>
  <w:style w:type="paragraph" w:customStyle="1" w:styleId="AppendixTop0">
    <w:name w:val="Appendix Top"/>
    <w:basedOn w:val="AppendixHeading"/>
    <w:rsid w:val="0079049F"/>
  </w:style>
  <w:style w:type="paragraph" w:customStyle="1" w:styleId="BulletPara1">
    <w:name w:val="Bullet Para 1"/>
    <w:basedOn w:val="Normal"/>
    <w:uiPriority w:val="3"/>
    <w:qFormat/>
    <w:rsid w:val="00CC0837"/>
    <w:pPr>
      <w:numPr>
        <w:numId w:val="53"/>
      </w:numPr>
      <w:spacing w:after="240" w:line="240" w:lineRule="auto"/>
    </w:pPr>
    <w:rPr>
      <w:sz w:val="24"/>
      <w:szCs w:val="24"/>
      <w:lang w:eastAsia="en-AU"/>
    </w:rPr>
  </w:style>
  <w:style w:type="paragraph" w:customStyle="1" w:styleId="BulletPara2">
    <w:name w:val="Bullet Para 2"/>
    <w:basedOn w:val="BulletPara1"/>
    <w:uiPriority w:val="3"/>
    <w:qFormat/>
    <w:rsid w:val="00CC0837"/>
    <w:pPr>
      <w:numPr>
        <w:ilvl w:val="1"/>
      </w:numPr>
    </w:pPr>
  </w:style>
  <w:style w:type="paragraph" w:customStyle="1" w:styleId="BulletPara3">
    <w:name w:val="Bullet Para 3"/>
    <w:basedOn w:val="BulletPara2"/>
    <w:uiPriority w:val="3"/>
    <w:qFormat/>
    <w:rsid w:val="00CC0837"/>
    <w:pPr>
      <w:numPr>
        <w:ilvl w:val="2"/>
      </w:numPr>
    </w:pPr>
  </w:style>
  <w:style w:type="numbering" w:customStyle="1" w:styleId="BulletedParas">
    <w:name w:val="Bulleted Paras"/>
    <w:uiPriority w:val="99"/>
    <w:rsid w:val="00CC0837"/>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129932">
      <w:bodyDiv w:val="1"/>
      <w:marLeft w:val="0"/>
      <w:marRight w:val="0"/>
      <w:marTop w:val="0"/>
      <w:marBottom w:val="0"/>
      <w:divBdr>
        <w:top w:val="none" w:sz="0" w:space="0" w:color="auto"/>
        <w:left w:val="none" w:sz="0" w:space="0" w:color="auto"/>
        <w:bottom w:val="none" w:sz="0" w:space="0" w:color="auto"/>
        <w:right w:val="none" w:sz="0" w:space="0" w:color="auto"/>
      </w:divBdr>
    </w:div>
    <w:div w:id="252861539">
      <w:bodyDiv w:val="1"/>
      <w:marLeft w:val="0"/>
      <w:marRight w:val="0"/>
      <w:marTop w:val="0"/>
      <w:marBottom w:val="0"/>
      <w:divBdr>
        <w:top w:val="none" w:sz="0" w:space="0" w:color="auto"/>
        <w:left w:val="none" w:sz="0" w:space="0" w:color="auto"/>
        <w:bottom w:val="none" w:sz="0" w:space="0" w:color="auto"/>
        <w:right w:val="none" w:sz="0" w:space="0" w:color="auto"/>
      </w:divBdr>
    </w:div>
    <w:div w:id="277220709">
      <w:bodyDiv w:val="1"/>
      <w:marLeft w:val="0"/>
      <w:marRight w:val="0"/>
      <w:marTop w:val="0"/>
      <w:marBottom w:val="0"/>
      <w:divBdr>
        <w:top w:val="none" w:sz="0" w:space="0" w:color="auto"/>
        <w:left w:val="none" w:sz="0" w:space="0" w:color="auto"/>
        <w:bottom w:val="none" w:sz="0" w:space="0" w:color="auto"/>
        <w:right w:val="none" w:sz="0" w:space="0" w:color="auto"/>
      </w:divBdr>
    </w:div>
    <w:div w:id="343440094">
      <w:bodyDiv w:val="1"/>
      <w:marLeft w:val="0"/>
      <w:marRight w:val="0"/>
      <w:marTop w:val="0"/>
      <w:marBottom w:val="0"/>
      <w:divBdr>
        <w:top w:val="none" w:sz="0" w:space="0" w:color="auto"/>
        <w:left w:val="none" w:sz="0" w:space="0" w:color="auto"/>
        <w:bottom w:val="none" w:sz="0" w:space="0" w:color="auto"/>
        <w:right w:val="none" w:sz="0" w:space="0" w:color="auto"/>
      </w:divBdr>
    </w:div>
    <w:div w:id="411241287">
      <w:bodyDiv w:val="1"/>
      <w:marLeft w:val="0"/>
      <w:marRight w:val="0"/>
      <w:marTop w:val="0"/>
      <w:marBottom w:val="0"/>
      <w:divBdr>
        <w:top w:val="none" w:sz="0" w:space="0" w:color="auto"/>
        <w:left w:val="none" w:sz="0" w:space="0" w:color="auto"/>
        <w:bottom w:val="none" w:sz="0" w:space="0" w:color="auto"/>
        <w:right w:val="none" w:sz="0" w:space="0" w:color="auto"/>
      </w:divBdr>
    </w:div>
    <w:div w:id="525024000">
      <w:bodyDiv w:val="1"/>
      <w:marLeft w:val="0"/>
      <w:marRight w:val="0"/>
      <w:marTop w:val="0"/>
      <w:marBottom w:val="0"/>
      <w:divBdr>
        <w:top w:val="none" w:sz="0" w:space="0" w:color="auto"/>
        <w:left w:val="none" w:sz="0" w:space="0" w:color="auto"/>
        <w:bottom w:val="none" w:sz="0" w:space="0" w:color="auto"/>
        <w:right w:val="none" w:sz="0" w:space="0" w:color="auto"/>
      </w:divBdr>
    </w:div>
    <w:div w:id="768433172">
      <w:bodyDiv w:val="1"/>
      <w:marLeft w:val="0"/>
      <w:marRight w:val="0"/>
      <w:marTop w:val="0"/>
      <w:marBottom w:val="0"/>
      <w:divBdr>
        <w:top w:val="none" w:sz="0" w:space="0" w:color="auto"/>
        <w:left w:val="none" w:sz="0" w:space="0" w:color="auto"/>
        <w:bottom w:val="none" w:sz="0" w:space="0" w:color="auto"/>
        <w:right w:val="none" w:sz="0" w:space="0" w:color="auto"/>
      </w:divBdr>
      <w:divsChild>
        <w:div w:id="1695030693">
          <w:marLeft w:val="0"/>
          <w:marRight w:val="0"/>
          <w:marTop w:val="0"/>
          <w:marBottom w:val="0"/>
          <w:divBdr>
            <w:top w:val="none" w:sz="0" w:space="0" w:color="auto"/>
            <w:left w:val="none" w:sz="0" w:space="0" w:color="auto"/>
            <w:bottom w:val="none" w:sz="0" w:space="0" w:color="auto"/>
            <w:right w:val="none" w:sz="0" w:space="0" w:color="auto"/>
          </w:divBdr>
        </w:div>
        <w:div w:id="317076541">
          <w:marLeft w:val="0"/>
          <w:marRight w:val="0"/>
          <w:marTop w:val="0"/>
          <w:marBottom w:val="0"/>
          <w:divBdr>
            <w:top w:val="none" w:sz="0" w:space="0" w:color="auto"/>
            <w:left w:val="none" w:sz="0" w:space="0" w:color="auto"/>
            <w:bottom w:val="none" w:sz="0" w:space="0" w:color="auto"/>
            <w:right w:val="none" w:sz="0" w:space="0" w:color="auto"/>
          </w:divBdr>
          <w:divsChild>
            <w:div w:id="728966757">
              <w:marLeft w:val="0"/>
              <w:marRight w:val="0"/>
              <w:marTop w:val="0"/>
              <w:marBottom w:val="0"/>
              <w:divBdr>
                <w:top w:val="none" w:sz="0" w:space="0" w:color="auto"/>
                <w:left w:val="none" w:sz="0" w:space="0" w:color="auto"/>
                <w:bottom w:val="none" w:sz="0" w:space="0" w:color="auto"/>
                <w:right w:val="none" w:sz="0" w:space="0" w:color="auto"/>
              </w:divBdr>
              <w:divsChild>
                <w:div w:id="1429229014">
                  <w:marLeft w:val="0"/>
                  <w:marRight w:val="0"/>
                  <w:marTop w:val="0"/>
                  <w:marBottom w:val="0"/>
                  <w:divBdr>
                    <w:top w:val="none" w:sz="0" w:space="0" w:color="auto"/>
                    <w:left w:val="none" w:sz="0" w:space="0" w:color="auto"/>
                    <w:bottom w:val="none" w:sz="0" w:space="0" w:color="auto"/>
                    <w:right w:val="none" w:sz="0" w:space="0" w:color="auto"/>
                  </w:divBdr>
                  <w:divsChild>
                    <w:div w:id="227350699">
                      <w:marLeft w:val="0"/>
                      <w:marRight w:val="0"/>
                      <w:marTop w:val="0"/>
                      <w:marBottom w:val="0"/>
                      <w:divBdr>
                        <w:top w:val="none" w:sz="0" w:space="0" w:color="auto"/>
                        <w:left w:val="none" w:sz="0" w:space="0" w:color="auto"/>
                        <w:bottom w:val="none" w:sz="0" w:space="0" w:color="auto"/>
                        <w:right w:val="none" w:sz="0" w:space="0" w:color="auto"/>
                      </w:divBdr>
                      <w:divsChild>
                        <w:div w:id="763300762">
                          <w:marLeft w:val="0"/>
                          <w:marRight w:val="0"/>
                          <w:marTop w:val="0"/>
                          <w:marBottom w:val="0"/>
                          <w:divBdr>
                            <w:top w:val="none" w:sz="0" w:space="0" w:color="auto"/>
                            <w:left w:val="none" w:sz="0" w:space="0" w:color="auto"/>
                            <w:bottom w:val="none" w:sz="0" w:space="0" w:color="auto"/>
                            <w:right w:val="none" w:sz="0" w:space="0" w:color="auto"/>
                          </w:divBdr>
                          <w:divsChild>
                            <w:div w:id="1721241399">
                              <w:marLeft w:val="0"/>
                              <w:marRight w:val="0"/>
                              <w:marTop w:val="0"/>
                              <w:marBottom w:val="0"/>
                              <w:divBdr>
                                <w:top w:val="none" w:sz="0" w:space="0" w:color="auto"/>
                                <w:left w:val="none" w:sz="0" w:space="0" w:color="auto"/>
                                <w:bottom w:val="none" w:sz="0" w:space="0" w:color="auto"/>
                                <w:right w:val="none" w:sz="0" w:space="0" w:color="auto"/>
                              </w:divBdr>
                            </w:div>
                          </w:divsChild>
                        </w:div>
                        <w:div w:id="2043359753">
                          <w:marLeft w:val="0"/>
                          <w:marRight w:val="0"/>
                          <w:marTop w:val="0"/>
                          <w:marBottom w:val="0"/>
                          <w:divBdr>
                            <w:top w:val="none" w:sz="0" w:space="0" w:color="auto"/>
                            <w:left w:val="none" w:sz="0" w:space="0" w:color="auto"/>
                            <w:bottom w:val="none" w:sz="0" w:space="0" w:color="auto"/>
                            <w:right w:val="none" w:sz="0" w:space="0" w:color="auto"/>
                          </w:divBdr>
                          <w:divsChild>
                            <w:div w:id="3854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130786">
      <w:bodyDiv w:val="1"/>
      <w:marLeft w:val="0"/>
      <w:marRight w:val="0"/>
      <w:marTop w:val="0"/>
      <w:marBottom w:val="0"/>
      <w:divBdr>
        <w:top w:val="none" w:sz="0" w:space="0" w:color="auto"/>
        <w:left w:val="none" w:sz="0" w:space="0" w:color="auto"/>
        <w:bottom w:val="none" w:sz="0" w:space="0" w:color="auto"/>
        <w:right w:val="none" w:sz="0" w:space="0" w:color="auto"/>
      </w:divBdr>
    </w:div>
    <w:div w:id="1170174178">
      <w:bodyDiv w:val="1"/>
      <w:marLeft w:val="0"/>
      <w:marRight w:val="0"/>
      <w:marTop w:val="0"/>
      <w:marBottom w:val="0"/>
      <w:divBdr>
        <w:top w:val="none" w:sz="0" w:space="0" w:color="auto"/>
        <w:left w:val="none" w:sz="0" w:space="0" w:color="auto"/>
        <w:bottom w:val="none" w:sz="0" w:space="0" w:color="auto"/>
        <w:right w:val="none" w:sz="0" w:space="0" w:color="auto"/>
      </w:divBdr>
    </w:div>
    <w:div w:id="1216163487">
      <w:bodyDiv w:val="1"/>
      <w:marLeft w:val="0"/>
      <w:marRight w:val="0"/>
      <w:marTop w:val="0"/>
      <w:marBottom w:val="0"/>
      <w:divBdr>
        <w:top w:val="none" w:sz="0" w:space="0" w:color="auto"/>
        <w:left w:val="none" w:sz="0" w:space="0" w:color="auto"/>
        <w:bottom w:val="none" w:sz="0" w:space="0" w:color="auto"/>
        <w:right w:val="none" w:sz="0" w:space="0" w:color="auto"/>
      </w:divBdr>
    </w:div>
    <w:div w:id="1229341557">
      <w:bodyDiv w:val="1"/>
      <w:marLeft w:val="0"/>
      <w:marRight w:val="0"/>
      <w:marTop w:val="0"/>
      <w:marBottom w:val="0"/>
      <w:divBdr>
        <w:top w:val="none" w:sz="0" w:space="0" w:color="auto"/>
        <w:left w:val="none" w:sz="0" w:space="0" w:color="auto"/>
        <w:bottom w:val="none" w:sz="0" w:space="0" w:color="auto"/>
        <w:right w:val="none" w:sz="0" w:space="0" w:color="auto"/>
      </w:divBdr>
    </w:div>
    <w:div w:id="1411199413">
      <w:bodyDiv w:val="1"/>
      <w:marLeft w:val="0"/>
      <w:marRight w:val="0"/>
      <w:marTop w:val="0"/>
      <w:marBottom w:val="0"/>
      <w:divBdr>
        <w:top w:val="none" w:sz="0" w:space="0" w:color="auto"/>
        <w:left w:val="none" w:sz="0" w:space="0" w:color="auto"/>
        <w:bottom w:val="none" w:sz="0" w:space="0" w:color="auto"/>
        <w:right w:val="none" w:sz="0" w:space="0" w:color="auto"/>
      </w:divBdr>
    </w:div>
    <w:div w:id="1592812820">
      <w:bodyDiv w:val="1"/>
      <w:marLeft w:val="0"/>
      <w:marRight w:val="0"/>
      <w:marTop w:val="0"/>
      <w:marBottom w:val="0"/>
      <w:divBdr>
        <w:top w:val="none" w:sz="0" w:space="0" w:color="auto"/>
        <w:left w:val="none" w:sz="0" w:space="0" w:color="auto"/>
        <w:bottom w:val="none" w:sz="0" w:space="0" w:color="auto"/>
        <w:right w:val="none" w:sz="0" w:space="0" w:color="auto"/>
      </w:divBdr>
    </w:div>
    <w:div w:id="1599480079">
      <w:bodyDiv w:val="1"/>
      <w:marLeft w:val="0"/>
      <w:marRight w:val="0"/>
      <w:marTop w:val="0"/>
      <w:marBottom w:val="0"/>
      <w:divBdr>
        <w:top w:val="none" w:sz="0" w:space="0" w:color="auto"/>
        <w:left w:val="none" w:sz="0" w:space="0" w:color="auto"/>
        <w:bottom w:val="none" w:sz="0" w:space="0" w:color="auto"/>
        <w:right w:val="none" w:sz="0" w:space="0" w:color="auto"/>
      </w:divBdr>
    </w:div>
    <w:div w:id="1684673980">
      <w:bodyDiv w:val="1"/>
      <w:marLeft w:val="0"/>
      <w:marRight w:val="0"/>
      <w:marTop w:val="0"/>
      <w:marBottom w:val="0"/>
      <w:divBdr>
        <w:top w:val="none" w:sz="0" w:space="0" w:color="auto"/>
        <w:left w:val="none" w:sz="0" w:space="0" w:color="auto"/>
        <w:bottom w:val="none" w:sz="0" w:space="0" w:color="auto"/>
        <w:right w:val="none" w:sz="0" w:space="0" w:color="auto"/>
      </w:divBdr>
    </w:div>
    <w:div w:id="1762949677">
      <w:bodyDiv w:val="1"/>
      <w:marLeft w:val="0"/>
      <w:marRight w:val="0"/>
      <w:marTop w:val="0"/>
      <w:marBottom w:val="0"/>
      <w:divBdr>
        <w:top w:val="none" w:sz="0" w:space="0" w:color="auto"/>
        <w:left w:val="none" w:sz="0" w:space="0" w:color="auto"/>
        <w:bottom w:val="none" w:sz="0" w:space="0" w:color="auto"/>
        <w:right w:val="none" w:sz="0" w:space="0" w:color="auto"/>
      </w:divBdr>
    </w:div>
    <w:div w:id="1849825537">
      <w:bodyDiv w:val="1"/>
      <w:marLeft w:val="0"/>
      <w:marRight w:val="0"/>
      <w:marTop w:val="0"/>
      <w:marBottom w:val="0"/>
      <w:divBdr>
        <w:top w:val="none" w:sz="0" w:space="0" w:color="auto"/>
        <w:left w:val="none" w:sz="0" w:space="0" w:color="auto"/>
        <w:bottom w:val="none" w:sz="0" w:space="0" w:color="auto"/>
        <w:right w:val="none" w:sz="0" w:space="0" w:color="auto"/>
      </w:divBdr>
    </w:div>
    <w:div w:id="1860240289">
      <w:bodyDiv w:val="1"/>
      <w:marLeft w:val="0"/>
      <w:marRight w:val="0"/>
      <w:marTop w:val="0"/>
      <w:marBottom w:val="0"/>
      <w:divBdr>
        <w:top w:val="none" w:sz="0" w:space="0" w:color="auto"/>
        <w:left w:val="none" w:sz="0" w:space="0" w:color="auto"/>
        <w:bottom w:val="none" w:sz="0" w:space="0" w:color="auto"/>
        <w:right w:val="none" w:sz="0" w:space="0" w:color="auto"/>
      </w:divBdr>
    </w:div>
    <w:div w:id="20478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we\AUSTRALIAN%20ACCOUNTING%20STANDARDS%20-%20AUDITING%20AND%20ASSURANCE%20STANDARDS%20BOARD\OfficeTemplates%20-%20Documents\Templates\Guid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e2d1ddd-4ff2-4144-ad72-d941cc701c35">
      <Terms xmlns="http://schemas.microsoft.com/office/infopath/2007/PartnerControls"/>
    </lcf76f155ced4ddcb4097134ff3c332f>
    <TaxCatchAll xmlns="1dd36f22-55e0-4a71-b694-5c493839410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235365B3F33648BC5906CA8169449B" ma:contentTypeVersion="16" ma:contentTypeDescription="Create a new document." ma:contentTypeScope="" ma:versionID="7bebd4cb6b110d228b3d5b9d4e5d4729">
  <xsd:schema xmlns:xsd="http://www.w3.org/2001/XMLSchema" xmlns:xs="http://www.w3.org/2001/XMLSchema" xmlns:p="http://schemas.microsoft.com/office/2006/metadata/properties" xmlns:ns2="4e2d1ddd-4ff2-4144-ad72-d941cc701c35" xmlns:ns3="1dd36f22-55e0-4a71-b694-5c4938394106" targetNamespace="http://schemas.microsoft.com/office/2006/metadata/properties" ma:root="true" ma:fieldsID="3a751627c438fe40446ae6c7e076b28c" ns2:_="" ns3:_="">
    <xsd:import namespace="4e2d1ddd-4ff2-4144-ad72-d941cc701c35"/>
    <xsd:import namespace="1dd36f22-55e0-4a71-b694-5c49383941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d1ddd-4ff2-4144-ad72-d941cc701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7b487-d636-4fdf-9dcd-e6c538ec63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d36f22-55e0-4a71-b694-5c49383941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eb587a-6354-410e-a916-c1d8c5c83af7}" ma:internalName="TaxCatchAll" ma:showField="CatchAllData" ma:web="1dd36f22-55e0-4a71-b694-5c49383941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5C81D1-4198-489F-ACAE-0A0071FCDBF1}">
  <ds:schemaRefs>
    <ds:schemaRef ds:uri="http://schemas.openxmlformats.org/officeDocument/2006/bibliography"/>
  </ds:schemaRefs>
</ds:datastoreItem>
</file>

<file path=customXml/itemProps2.xml><?xml version="1.0" encoding="utf-8"?>
<ds:datastoreItem xmlns:ds="http://schemas.openxmlformats.org/officeDocument/2006/customXml" ds:itemID="{B3C24666-E293-488B-807E-313A8B6032A5}">
  <ds:schemaRefs>
    <ds:schemaRef ds:uri="http://schemas.microsoft.com/office/2006/metadata/properties"/>
    <ds:schemaRef ds:uri="http://schemas.microsoft.com/office/infopath/2007/PartnerControls"/>
    <ds:schemaRef ds:uri="4e2d1ddd-4ff2-4144-ad72-d941cc701c35"/>
    <ds:schemaRef ds:uri="1dd36f22-55e0-4a71-b694-5c4938394106"/>
  </ds:schemaRefs>
</ds:datastoreItem>
</file>

<file path=customXml/itemProps3.xml><?xml version="1.0" encoding="utf-8"?>
<ds:datastoreItem xmlns:ds="http://schemas.openxmlformats.org/officeDocument/2006/customXml" ds:itemID="{64B9E4F6-D1DD-4566-B428-E91C69D86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d1ddd-4ff2-4144-ad72-d941cc701c35"/>
    <ds:schemaRef ds:uri="1dd36f22-55e0-4a71-b694-5c4938394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E18CD3-0EA6-4112-A4D7-6148B9EEBE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Guidance</Template>
  <TotalTime>1</TotalTime>
  <Pages>5</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Guidance Statement</vt:lpstr>
    </vt:vector>
  </TitlesOfParts>
  <Company>AUASB</Company>
  <LinksUpToDate>false</LinksUpToDate>
  <CharactersWithSpaces>12866</CharactersWithSpaces>
  <SharedDoc>false</SharedDoc>
  <HLinks>
    <vt:vector size="126" baseType="variant">
      <vt:variant>
        <vt:i4>6029313</vt:i4>
      </vt:variant>
      <vt:variant>
        <vt:i4>38</vt:i4>
      </vt:variant>
      <vt:variant>
        <vt:i4>0</vt:i4>
      </vt:variant>
      <vt:variant>
        <vt:i4>5</vt:i4>
      </vt:variant>
      <vt:variant>
        <vt:lpwstr>https://www.ato.gov.au/Super/Self-managed-super-funds/SMSF-auditors/Auditor-compliance/Reciprocal-auditing-arrangements/</vt:lpwstr>
      </vt:variant>
      <vt:variant>
        <vt:lpwstr/>
      </vt:variant>
      <vt:variant>
        <vt:i4>6029313</vt:i4>
      </vt:variant>
      <vt:variant>
        <vt:i4>35</vt:i4>
      </vt:variant>
      <vt:variant>
        <vt:i4>0</vt:i4>
      </vt:variant>
      <vt:variant>
        <vt:i4>5</vt:i4>
      </vt:variant>
      <vt:variant>
        <vt:lpwstr>https://www.ato.gov.au/Super/Self-managed-super-funds/SMSF-auditors/Auditor-compliance/Reciprocal-auditing-arrangements/</vt:lpwstr>
      </vt:variant>
      <vt:variant>
        <vt:lpwstr/>
      </vt:variant>
      <vt:variant>
        <vt:i4>5374035</vt:i4>
      </vt:variant>
      <vt:variant>
        <vt:i4>32</vt:i4>
      </vt:variant>
      <vt:variant>
        <vt:i4>0</vt:i4>
      </vt:variant>
      <vt:variant>
        <vt:i4>5</vt:i4>
      </vt:variant>
      <vt:variant>
        <vt:lpwstr>https://www.ato.gov.au/Forms/Guide-to-foreign-income-tax-offset-rules-2019/?anchor=Calculating_and_claiming_your_foreign_in</vt:lpwstr>
      </vt:variant>
      <vt:variant>
        <vt:lpwstr>Calculating_and_claiming_your_foreign_in</vt:lpwstr>
      </vt:variant>
      <vt:variant>
        <vt:i4>6619172</vt:i4>
      </vt:variant>
      <vt:variant>
        <vt:i4>29</vt:i4>
      </vt:variant>
      <vt:variant>
        <vt:i4>0</vt:i4>
      </vt:variant>
      <vt:variant>
        <vt:i4>5</vt:i4>
      </vt:variant>
      <vt:variant>
        <vt:lpwstr>https://superfundlookup.gov.au/</vt:lpwstr>
      </vt:variant>
      <vt:variant>
        <vt:lpwstr/>
      </vt:variant>
      <vt:variant>
        <vt:i4>3604604</vt:i4>
      </vt:variant>
      <vt:variant>
        <vt:i4>26</vt:i4>
      </vt:variant>
      <vt:variant>
        <vt:i4>0</vt:i4>
      </vt:variant>
      <vt:variant>
        <vt:i4>5</vt:i4>
      </vt:variant>
      <vt:variant>
        <vt:lpwstr>https://www.ato.gov.au/law/view/document?DocID=SRB/SRB20181/NAT/ATO&amp;PiT=99991231235958</vt:lpwstr>
      </vt:variant>
      <vt:variant>
        <vt:lpwstr/>
      </vt:variant>
      <vt:variant>
        <vt:i4>6946851</vt:i4>
      </vt:variant>
      <vt:variant>
        <vt:i4>23</vt:i4>
      </vt:variant>
      <vt:variant>
        <vt:i4>0</vt:i4>
      </vt:variant>
      <vt:variant>
        <vt:i4>5</vt:i4>
      </vt:variant>
      <vt:variant>
        <vt:lpwstr>https://www.ato.gov.au/law/view/document?DocID=SFR/SMSFR20093/NAT/ATO/00001&amp;PiT=99991231235958</vt:lpwstr>
      </vt:variant>
      <vt:variant>
        <vt:lpwstr/>
      </vt:variant>
      <vt:variant>
        <vt:i4>1507439</vt:i4>
      </vt:variant>
      <vt:variant>
        <vt:i4>3</vt:i4>
      </vt:variant>
      <vt:variant>
        <vt:i4>0</vt:i4>
      </vt:variant>
      <vt:variant>
        <vt:i4>5</vt:i4>
      </vt:variant>
      <vt:variant>
        <vt:lpwstr>mailto:enquiries@auasb.gov.au</vt:lpwstr>
      </vt:variant>
      <vt:variant>
        <vt:lpwstr/>
      </vt:variant>
      <vt:variant>
        <vt:i4>2490489</vt:i4>
      </vt:variant>
      <vt:variant>
        <vt:i4>30</vt:i4>
      </vt:variant>
      <vt:variant>
        <vt:i4>0</vt:i4>
      </vt:variant>
      <vt:variant>
        <vt:i4>5</vt:i4>
      </vt:variant>
      <vt:variant>
        <vt:lpwstr>https://www.ato.gov.au/Super/Self-managed-super-funds/SMSF-auditors</vt:lpwstr>
      </vt:variant>
      <vt:variant>
        <vt:lpwstr/>
      </vt:variant>
      <vt:variant>
        <vt:i4>4980761</vt:i4>
      </vt:variant>
      <vt:variant>
        <vt:i4>27</vt:i4>
      </vt:variant>
      <vt:variant>
        <vt:i4>0</vt:i4>
      </vt:variant>
      <vt:variant>
        <vt:i4>5</vt:i4>
      </vt:variant>
      <vt:variant>
        <vt:lpwstr>http://www.ato.gov.au/Super/Self-managed-super-funds</vt:lpwstr>
      </vt:variant>
      <vt:variant>
        <vt:lpwstr/>
      </vt:variant>
      <vt:variant>
        <vt:i4>7995454</vt:i4>
      </vt:variant>
      <vt:variant>
        <vt:i4>24</vt:i4>
      </vt:variant>
      <vt:variant>
        <vt:i4>0</vt:i4>
      </vt:variant>
      <vt:variant>
        <vt:i4>5</vt:i4>
      </vt:variant>
      <vt:variant>
        <vt:lpwstr>http://www.ato.gov.au/</vt:lpwstr>
      </vt:variant>
      <vt:variant>
        <vt:lpwstr/>
      </vt:variant>
      <vt:variant>
        <vt:i4>2621493</vt:i4>
      </vt:variant>
      <vt:variant>
        <vt:i4>21</vt:i4>
      </vt:variant>
      <vt:variant>
        <vt:i4>0</vt:i4>
      </vt:variant>
      <vt:variant>
        <vt:i4>5</vt:i4>
      </vt:variant>
      <vt:variant>
        <vt:lpwstr>https://www.ato.gov.au/Forms/SMSF-independent-auditor-s-report</vt:lpwstr>
      </vt:variant>
      <vt:variant>
        <vt:lpwstr/>
      </vt:variant>
      <vt:variant>
        <vt:i4>7995454</vt:i4>
      </vt:variant>
      <vt:variant>
        <vt:i4>18</vt:i4>
      </vt:variant>
      <vt:variant>
        <vt:i4>0</vt:i4>
      </vt:variant>
      <vt:variant>
        <vt:i4>5</vt:i4>
      </vt:variant>
      <vt:variant>
        <vt:lpwstr>http://www.ato.gov.au/</vt:lpwstr>
      </vt:variant>
      <vt:variant>
        <vt:lpwstr/>
      </vt:variant>
      <vt:variant>
        <vt:i4>7995454</vt:i4>
      </vt:variant>
      <vt:variant>
        <vt:i4>15</vt:i4>
      </vt:variant>
      <vt:variant>
        <vt:i4>0</vt:i4>
      </vt:variant>
      <vt:variant>
        <vt:i4>5</vt:i4>
      </vt:variant>
      <vt:variant>
        <vt:lpwstr>http://www.ato.gov.au/</vt:lpwstr>
      </vt:variant>
      <vt:variant>
        <vt:lpwstr/>
      </vt:variant>
      <vt:variant>
        <vt:i4>2490489</vt:i4>
      </vt:variant>
      <vt:variant>
        <vt:i4>12</vt:i4>
      </vt:variant>
      <vt:variant>
        <vt:i4>0</vt:i4>
      </vt:variant>
      <vt:variant>
        <vt:i4>5</vt:i4>
      </vt:variant>
      <vt:variant>
        <vt:lpwstr>https://www.ato.gov.au/Super/Self-managed-super-funds/SMSF-auditors</vt:lpwstr>
      </vt:variant>
      <vt:variant>
        <vt:lpwstr/>
      </vt:variant>
      <vt:variant>
        <vt:i4>4391034</vt:i4>
      </vt:variant>
      <vt:variant>
        <vt:i4>9</vt:i4>
      </vt:variant>
      <vt:variant>
        <vt:i4>0</vt:i4>
      </vt:variant>
      <vt:variant>
        <vt:i4>5</vt:i4>
      </vt:variant>
      <vt:variant>
        <vt:lpwstr>\\Mel_1\AASB_Profiles\mmichaelides\Desktop\www.ato.gov.au\Super</vt:lpwstr>
      </vt:variant>
      <vt:variant>
        <vt:lpwstr/>
      </vt:variant>
      <vt:variant>
        <vt:i4>5505119</vt:i4>
      </vt:variant>
      <vt:variant>
        <vt:i4>6</vt:i4>
      </vt:variant>
      <vt:variant>
        <vt:i4>0</vt:i4>
      </vt:variant>
      <vt:variant>
        <vt:i4>5</vt:i4>
      </vt:variant>
      <vt:variant>
        <vt:lpwstr>https://www.cpaaustralia.com.au/-/media/corporate/allfiles/document/professional-resources/superannuation/smsf-competency-requirements.pdf?la=en&amp;rev=dda136d10ecd4ce594bf4cbd95ac3315</vt:lpwstr>
      </vt:variant>
      <vt:variant>
        <vt:lpwstr/>
      </vt:variant>
      <vt:variant>
        <vt:i4>1376328</vt:i4>
      </vt:variant>
      <vt:variant>
        <vt:i4>3</vt:i4>
      </vt:variant>
      <vt:variant>
        <vt:i4>0</vt:i4>
      </vt:variant>
      <vt:variant>
        <vt:i4>5</vt:i4>
      </vt:variant>
      <vt:variant>
        <vt:lpwstr>https://www.aasb.gov.au./</vt:lpwstr>
      </vt:variant>
      <vt:variant>
        <vt:lpwstr/>
      </vt:variant>
      <vt:variant>
        <vt:i4>4980761</vt:i4>
      </vt:variant>
      <vt:variant>
        <vt:i4>0</vt:i4>
      </vt:variant>
      <vt:variant>
        <vt:i4>0</vt:i4>
      </vt:variant>
      <vt:variant>
        <vt:i4>5</vt:i4>
      </vt:variant>
      <vt:variant>
        <vt:lpwstr>http://www.ato.gov.au/Super/Self-managed-super-funds</vt:lpwstr>
      </vt:variant>
      <vt:variant>
        <vt:lpwstr/>
      </vt:variant>
      <vt:variant>
        <vt:i4>1310724</vt:i4>
      </vt:variant>
      <vt:variant>
        <vt:i4>6</vt:i4>
      </vt:variant>
      <vt:variant>
        <vt:i4>0</vt:i4>
      </vt:variant>
      <vt:variant>
        <vt:i4>5</vt:i4>
      </vt:variant>
      <vt:variant>
        <vt:lpwstr>http://www.ato.gov.au/Calculators-and-tools/Electronic-super-audit-tool/</vt:lpwstr>
      </vt:variant>
      <vt:variant>
        <vt:lpwstr/>
      </vt:variant>
      <vt:variant>
        <vt:i4>6946877</vt:i4>
      </vt:variant>
      <vt:variant>
        <vt:i4>3</vt:i4>
      </vt:variant>
      <vt:variant>
        <vt:i4>0</vt:i4>
      </vt:variant>
      <vt:variant>
        <vt:i4>5</vt:i4>
      </vt:variant>
      <vt:variant>
        <vt:lpwstr>http://www.ato.gov.au/Super</vt:lpwstr>
      </vt:variant>
      <vt:variant>
        <vt:lpwstr/>
      </vt:variant>
      <vt:variant>
        <vt:i4>8192058</vt:i4>
      </vt:variant>
      <vt:variant>
        <vt:i4>0</vt:i4>
      </vt:variant>
      <vt:variant>
        <vt:i4>0</vt:i4>
      </vt:variant>
      <vt:variant>
        <vt:i4>5</vt:i4>
      </vt:variant>
      <vt:variant>
        <vt:lpwstr>http://www.ato.gov.au/eSAT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Statement</dc:title>
  <dc:creator>You, Jean</dc:creator>
  <dc:description/>
  <cp:lastModifiedBy>See Wen Ewe</cp:lastModifiedBy>
  <cp:revision>2</cp:revision>
  <cp:lastPrinted>2020-04-30T00:52:00Z</cp:lastPrinted>
  <dcterms:created xsi:type="dcterms:W3CDTF">2023-05-01T07:15:00Z</dcterms:created>
  <dcterms:modified xsi:type="dcterms:W3CDTF">2023-05-01T07:15:00Z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0x0101003B235365B3F33648BC5906CA8169449B</vt:lpwstr>
  </property>
</Properties>
</file>